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84" w:rsidRDefault="00B04A84">
      <w:pPr>
        <w:ind w:firstLineChars="100" w:firstLine="241"/>
        <w:jc w:val="both"/>
        <w:rPr>
          <w:rFonts w:ascii="Bodoni MT" w:hAnsi="Bodoni MT" w:cs="Bodoni MT"/>
          <w:b/>
          <w:bCs/>
          <w:sz w:val="24"/>
          <w:szCs w:val="24"/>
          <w:lang w:val="it-IT"/>
        </w:rPr>
      </w:pPr>
    </w:p>
    <w:p w:rsidR="00B04A84" w:rsidRPr="00B04A84" w:rsidRDefault="00B04A84" w:rsidP="00B04A84">
      <w:pPr>
        <w:ind w:firstLineChars="100" w:firstLine="241"/>
        <w:jc w:val="center"/>
        <w:rPr>
          <w:rFonts w:ascii="Bodoni MT" w:hAnsi="Bodoni MT" w:cs="Bodoni MT"/>
          <w:b/>
          <w:bCs/>
          <w:sz w:val="24"/>
          <w:szCs w:val="24"/>
          <w:lang w:val="it-IT"/>
        </w:rPr>
      </w:pPr>
      <w:r w:rsidRPr="00B04A84">
        <w:rPr>
          <w:rFonts w:ascii="Bodoni MT" w:hAnsi="Bodoni MT"/>
          <w:b/>
          <w:sz w:val="24"/>
          <w:szCs w:val="24"/>
        </w:rPr>
        <w:t>"</w:t>
      </w:r>
      <w:r w:rsidRPr="00B04A84">
        <w:rPr>
          <w:rFonts w:ascii="Bodoni MT" w:hAnsi="Bodoni MT"/>
          <w:b/>
          <w:sz w:val="24"/>
          <w:szCs w:val="24"/>
        </w:rPr>
        <w:t>LA CRISI DEL PROCESSO DI INTEGRAZIONE EUROPEA NELL’ATTUALE CONTESTO GEOPOLITICO</w:t>
      </w:r>
      <w:r w:rsidRPr="00B04A84">
        <w:rPr>
          <w:rFonts w:ascii="Bodoni MT" w:hAnsi="Bodoni MT"/>
          <w:b/>
          <w:sz w:val="24"/>
          <w:szCs w:val="24"/>
        </w:rPr>
        <w:t>"</w:t>
      </w:r>
    </w:p>
    <w:p w:rsidR="00B04A84" w:rsidRDefault="00B04A84">
      <w:pPr>
        <w:ind w:firstLineChars="100" w:firstLine="241"/>
        <w:jc w:val="both"/>
        <w:rPr>
          <w:rFonts w:ascii="Bodoni MT" w:hAnsi="Bodoni MT" w:cs="Bodoni MT"/>
          <w:b/>
          <w:bCs/>
          <w:sz w:val="24"/>
          <w:szCs w:val="24"/>
          <w:lang w:val="it-IT"/>
        </w:rPr>
      </w:pPr>
    </w:p>
    <w:p w:rsidR="00B04A84" w:rsidRPr="00B04A84" w:rsidRDefault="00B04A84">
      <w:pPr>
        <w:ind w:firstLineChars="100" w:firstLine="241"/>
        <w:jc w:val="both"/>
        <w:rPr>
          <w:rFonts w:ascii="Bodoni MT" w:hAnsi="Bodoni MT" w:cs="Bodoni MT"/>
          <w:b/>
          <w:bCs/>
          <w:i/>
          <w:sz w:val="24"/>
          <w:szCs w:val="24"/>
          <w:lang w:val="it-IT"/>
        </w:rPr>
      </w:pP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sz w:val="24"/>
          <w:szCs w:val="24"/>
          <w:lang w:val="it-IT"/>
        </w:rPr>
        <w:tab/>
      </w:r>
      <w:r>
        <w:rPr>
          <w:rFonts w:ascii="Bodoni MT" w:hAnsi="Bodoni MT" w:cs="Bodoni MT"/>
          <w:b/>
          <w:bCs/>
          <w:i/>
          <w:sz w:val="24"/>
          <w:szCs w:val="24"/>
          <w:lang w:val="it-IT"/>
        </w:rPr>
        <w:t>di Gianfranco Verderame (*)</w:t>
      </w:r>
    </w:p>
    <w:p w:rsidR="00B04A84" w:rsidRPr="00B04A84" w:rsidRDefault="00B04A84">
      <w:pPr>
        <w:ind w:firstLineChars="100" w:firstLine="241"/>
        <w:jc w:val="both"/>
        <w:rPr>
          <w:rFonts w:ascii="Bodoni MT" w:hAnsi="Bodoni MT" w:cs="Bodoni MT"/>
          <w:b/>
          <w:bCs/>
          <w:sz w:val="24"/>
          <w:szCs w:val="24"/>
          <w:lang w:val="it-IT"/>
        </w:rPr>
      </w:pPr>
    </w:p>
    <w:p w:rsidR="00CD20CE" w:rsidRPr="00B04A84" w:rsidRDefault="00A54B56">
      <w:pPr>
        <w:ind w:firstLineChars="100" w:firstLine="241"/>
        <w:jc w:val="both"/>
        <w:rPr>
          <w:rFonts w:ascii="Bodoni MT" w:hAnsi="Bodoni MT" w:cs="Bodoni MT"/>
          <w:b/>
          <w:bCs/>
          <w:sz w:val="24"/>
          <w:szCs w:val="24"/>
          <w:lang w:val="it-IT"/>
        </w:rPr>
      </w:pPr>
      <w:r w:rsidRPr="00B04A84">
        <w:rPr>
          <w:rFonts w:ascii="Bodoni MT" w:hAnsi="Bodoni MT" w:cs="Bodoni MT"/>
          <w:b/>
          <w:bCs/>
          <w:sz w:val="24"/>
          <w:szCs w:val="24"/>
          <w:lang w:val="it-IT"/>
        </w:rPr>
        <w:t>Mi propongo di contribuire a questo nostro incontro con una riflessione sulla situazione dell’Unione Europea nell’attuale contesto geopolitico. Dividerò la mia esposizione in due parti: una relativa alle principali problematiche interne dell’Unione, l’altr</w:t>
      </w:r>
      <w:r w:rsidRPr="00B04A84">
        <w:rPr>
          <w:rFonts w:ascii="Bodoni MT" w:hAnsi="Bodoni MT" w:cs="Bodoni MT"/>
          <w:b/>
          <w:bCs/>
          <w:sz w:val="24"/>
          <w:szCs w:val="24"/>
          <w:lang w:val="it-IT"/>
        </w:rPr>
        <w:t xml:space="preserve">a alle sfide che le vengono dal quadro internazionale.   </w:t>
      </w:r>
    </w:p>
    <w:p w:rsidR="00CD20CE" w:rsidRPr="00B04A84" w:rsidRDefault="00A54B56">
      <w:pPr>
        <w:ind w:firstLineChars="100" w:firstLine="241"/>
        <w:jc w:val="both"/>
        <w:rPr>
          <w:rFonts w:ascii="Bodoni MT" w:hAnsi="Bodoni MT" w:cs="Bodoni MT"/>
          <w:b/>
          <w:bCs/>
          <w:sz w:val="24"/>
          <w:szCs w:val="24"/>
          <w:lang w:val="it-IT"/>
        </w:rPr>
      </w:pPr>
      <w:r w:rsidRPr="00B04A84">
        <w:rPr>
          <w:rFonts w:ascii="Bodoni MT" w:hAnsi="Bodoni MT" w:cs="Bodoni MT"/>
          <w:b/>
          <w:bCs/>
          <w:sz w:val="24"/>
          <w:szCs w:val="24"/>
        </w:rPr>
        <w:t xml:space="preserve">Credo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tutti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concordiamo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sulla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constatazione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lang w:val="it-IT"/>
        </w:rPr>
        <w:t xml:space="preserve"> il processo di integrazione europea </w:t>
      </w:r>
      <w:proofErr w:type="spellStart"/>
      <w:r w:rsidRPr="00B04A84">
        <w:rPr>
          <w:rFonts w:ascii="Bodoni MT" w:hAnsi="Bodoni MT" w:cs="Bodoni MT"/>
          <w:b/>
          <w:bCs/>
          <w:sz w:val="24"/>
          <w:szCs w:val="24"/>
        </w:rPr>
        <w:t>attraversa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una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fase</w:t>
      </w:r>
      <w:proofErr w:type="spellEnd"/>
      <w:r w:rsidRPr="00B04A84">
        <w:rPr>
          <w:rFonts w:ascii="Bodoni MT" w:hAnsi="Bodoni MT" w:cs="Bodoni MT"/>
          <w:b/>
          <w:bCs/>
          <w:sz w:val="24"/>
          <w:szCs w:val="24"/>
        </w:rPr>
        <w:t xml:space="preserve"> molto </w:t>
      </w:r>
      <w:proofErr w:type="spellStart"/>
      <w:r w:rsidRPr="00B04A84">
        <w:rPr>
          <w:rFonts w:ascii="Bodoni MT" w:hAnsi="Bodoni MT" w:cs="Bodoni MT"/>
          <w:b/>
          <w:bCs/>
          <w:sz w:val="24"/>
          <w:szCs w:val="24"/>
        </w:rPr>
        <w:t>critica</w:t>
      </w:r>
      <w:proofErr w:type="spellEnd"/>
      <w:r w:rsidRPr="00B04A84">
        <w:rPr>
          <w:rFonts w:ascii="Bodoni MT" w:hAnsi="Bodoni MT" w:cs="Bodoni MT"/>
          <w:b/>
          <w:bCs/>
          <w:sz w:val="24"/>
          <w:szCs w:val="24"/>
        </w:rPr>
        <w:t xml:space="preserve">. La </w:t>
      </w:r>
      <w:proofErr w:type="spellStart"/>
      <w:r w:rsidRPr="00B04A84">
        <w:rPr>
          <w:rFonts w:ascii="Bodoni MT" w:hAnsi="Bodoni MT" w:cs="Bodoni MT"/>
          <w:b/>
          <w:bCs/>
          <w:sz w:val="24"/>
          <w:szCs w:val="24"/>
        </w:rPr>
        <w:t>coesione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intorno</w:t>
      </w:r>
      <w:proofErr w:type="spellEnd"/>
      <w:r w:rsidRPr="00B04A84">
        <w:rPr>
          <w:rFonts w:ascii="Bodoni MT" w:hAnsi="Bodoni MT" w:cs="Bodoni MT"/>
          <w:b/>
          <w:bCs/>
          <w:sz w:val="24"/>
          <w:szCs w:val="24"/>
        </w:rPr>
        <w:t xml:space="preserve"> ad </w:t>
      </w:r>
      <w:proofErr w:type="spellStart"/>
      <w:r w:rsidRPr="00B04A84">
        <w:rPr>
          <w:rFonts w:ascii="Bodoni MT" w:hAnsi="Bodoni MT" w:cs="Bodoni MT"/>
          <w:b/>
          <w:bCs/>
          <w:sz w:val="24"/>
          <w:szCs w:val="24"/>
        </w:rPr>
        <w:t>una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visione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condivisa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aveva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consentito</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raggiu</w:t>
      </w:r>
      <w:r w:rsidRPr="00B04A84">
        <w:rPr>
          <w:rFonts w:ascii="Bodoni MT" w:hAnsi="Bodoni MT" w:cs="Bodoni MT"/>
          <w:b/>
          <w:bCs/>
          <w:sz w:val="24"/>
          <w:szCs w:val="24"/>
        </w:rPr>
        <w:t>ngere</w:t>
      </w:r>
      <w:proofErr w:type="spellEnd"/>
      <w:r w:rsidRPr="00B04A84">
        <w:rPr>
          <w:rFonts w:ascii="Bodoni MT" w:hAnsi="Bodoni MT" w:cs="Bodoni MT"/>
          <w:b/>
          <w:bCs/>
          <w:sz w:val="24"/>
          <w:szCs w:val="24"/>
          <w:lang w:val="it-IT"/>
        </w:rPr>
        <w:t xml:space="preserve"> </w:t>
      </w:r>
      <w:proofErr w:type="spellStart"/>
      <w:r w:rsidRPr="00B04A84">
        <w:rPr>
          <w:rFonts w:ascii="Bodoni MT" w:hAnsi="Bodoni MT" w:cs="Bodoni MT"/>
          <w:b/>
          <w:bCs/>
          <w:sz w:val="24"/>
          <w:szCs w:val="24"/>
        </w:rPr>
        <w:t>importanti</w:t>
      </w:r>
      <w:proofErr w:type="spellEnd"/>
      <w:r w:rsidRPr="00B04A84">
        <w:rPr>
          <w:rFonts w:ascii="Bodoni MT" w:hAnsi="Bodoni MT" w:cs="Bodoni MT"/>
          <w:b/>
          <w:bCs/>
          <w:sz w:val="24"/>
          <w:szCs w:val="24"/>
        </w:rPr>
        <w:t xml:space="preserve"> e </w:t>
      </w:r>
      <w:proofErr w:type="spellStart"/>
      <w:r w:rsidRPr="00B04A84">
        <w:rPr>
          <w:rFonts w:ascii="Bodoni MT" w:hAnsi="Bodoni MT" w:cs="Bodoni MT"/>
          <w:b/>
          <w:bCs/>
          <w:sz w:val="24"/>
          <w:szCs w:val="24"/>
        </w:rPr>
        <w:t>significativi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risultati</w:t>
      </w:r>
      <w:proofErr w:type="spellEnd"/>
      <w:r w:rsidRPr="00B04A84">
        <w:rPr>
          <w:rFonts w:ascii="Bodoni MT" w:hAnsi="Bodoni MT" w:cs="Bodoni MT"/>
          <w:b/>
          <w:bCs/>
          <w:sz w:val="24"/>
          <w:szCs w:val="24"/>
        </w:rPr>
        <w:t xml:space="preserve"> è </w:t>
      </w:r>
      <w:proofErr w:type="spellStart"/>
      <w:r w:rsidRPr="00B04A84">
        <w:rPr>
          <w:rFonts w:ascii="Bodoni MT" w:hAnsi="Bodoni MT" w:cs="Bodoni MT"/>
          <w:b/>
          <w:bCs/>
          <w:sz w:val="24"/>
          <w:szCs w:val="24"/>
        </w:rPr>
        <w:t>andata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progressivamente</w:t>
      </w:r>
      <w:proofErr w:type="spellEnd"/>
      <w:r w:rsidRPr="00B04A84">
        <w:rPr>
          <w:rFonts w:ascii="Bodoni MT" w:hAnsi="Bodoni MT" w:cs="Bodoni MT"/>
          <w:b/>
          <w:bCs/>
          <w:sz w:val="24"/>
          <w:szCs w:val="24"/>
          <w:lang w:val="it-IT"/>
        </w:rPr>
        <w:t xml:space="preserve"> </w:t>
      </w:r>
      <w:proofErr w:type="spellStart"/>
      <w:r w:rsidRPr="00B04A84">
        <w:rPr>
          <w:rFonts w:ascii="Bodoni MT" w:hAnsi="Bodoni MT" w:cs="Bodoni MT"/>
          <w:b/>
          <w:bCs/>
          <w:sz w:val="24"/>
          <w:szCs w:val="24"/>
        </w:rPr>
        <w:t>indebolendosi</w:t>
      </w:r>
      <w:proofErr w:type="spellEnd"/>
      <w:r w:rsidRPr="00B04A84">
        <w:rPr>
          <w:rFonts w:ascii="Bodoni MT" w:hAnsi="Bodoni MT" w:cs="Bodoni MT"/>
          <w:b/>
          <w:bCs/>
          <w:sz w:val="24"/>
          <w:szCs w:val="24"/>
        </w:rPr>
        <w:t>.</w:t>
      </w:r>
      <w:r w:rsidRPr="00B04A84">
        <w:rPr>
          <w:rFonts w:ascii="Bodoni MT" w:hAnsi="Bodoni MT" w:cs="Bodoni MT"/>
          <w:b/>
          <w:bCs/>
          <w:sz w:val="24"/>
          <w:szCs w:val="24"/>
          <w:lang w:val="it-IT"/>
        </w:rPr>
        <w:t xml:space="preserve"> Per la prima volta nella sua storia, la capacità di attrazione dell’Unione Europea viene messa in discussione dall’interno.</w:t>
      </w:r>
    </w:p>
    <w:p w:rsidR="00CD20CE" w:rsidRPr="00B04A84" w:rsidRDefault="00A54B56">
      <w:pPr>
        <w:spacing w:line="240" w:lineRule="auto"/>
        <w:ind w:firstLineChars="100" w:firstLine="241"/>
        <w:jc w:val="both"/>
        <w:rPr>
          <w:rFonts w:ascii="Bodoni MT" w:hAnsi="Bodoni MT" w:cs="Bodoni MT"/>
          <w:b/>
          <w:bCs/>
          <w:sz w:val="24"/>
          <w:szCs w:val="24"/>
          <w:lang w:val="it-IT"/>
        </w:rPr>
      </w:pPr>
      <w:r w:rsidRPr="00B04A84">
        <w:rPr>
          <w:rFonts w:ascii="Bodoni MT" w:hAnsi="Bodoni MT" w:cs="Bodoni MT"/>
          <w:b/>
          <w:bCs/>
          <w:sz w:val="24"/>
          <w:szCs w:val="24"/>
          <w:lang w:val="it-IT"/>
        </w:rPr>
        <w:t xml:space="preserve">La </w:t>
      </w:r>
      <w:proofErr w:type="spellStart"/>
      <w:r w:rsidRPr="00B04A84">
        <w:rPr>
          <w:rFonts w:ascii="Bodoni MT" w:hAnsi="Bodoni MT" w:cs="Bodoni MT"/>
          <w:b/>
          <w:bCs/>
          <w:sz w:val="24"/>
          <w:szCs w:val="24"/>
          <w:lang w:val="it-IT"/>
        </w:rPr>
        <w:t>Brexit</w:t>
      </w:r>
      <w:proofErr w:type="spellEnd"/>
      <w:r w:rsidRPr="00B04A84">
        <w:rPr>
          <w:rFonts w:ascii="Bodoni MT" w:hAnsi="Bodoni MT" w:cs="Bodoni MT"/>
          <w:b/>
          <w:bCs/>
          <w:sz w:val="24"/>
          <w:szCs w:val="24"/>
          <w:lang w:val="it-IT"/>
        </w:rPr>
        <w:t xml:space="preserve"> costituisce la manifestazione più medi</w:t>
      </w:r>
      <w:r w:rsidRPr="00B04A84">
        <w:rPr>
          <w:rFonts w:ascii="Bodoni MT" w:hAnsi="Bodoni MT" w:cs="Bodoni MT"/>
          <w:b/>
          <w:bCs/>
          <w:sz w:val="24"/>
          <w:szCs w:val="24"/>
          <w:lang w:val="it-IT"/>
        </w:rPr>
        <w:t>aticamente rilevante di questo fenomeno, ma non è la sola. Penso ad alcuni paesi dell’est europeo, verso i quali dopo la caduta del muro di Berlino abbiamo sentito il dovere e la responsabilità storica di integrarli nella nostra comunità di valori, e nei q</w:t>
      </w:r>
      <w:r w:rsidRPr="00B04A84">
        <w:rPr>
          <w:rFonts w:ascii="Bodoni MT" w:hAnsi="Bodoni MT" w:cs="Bodoni MT"/>
          <w:b/>
          <w:bCs/>
          <w:sz w:val="24"/>
          <w:szCs w:val="24"/>
          <w:lang w:val="it-IT"/>
        </w:rPr>
        <w:t>uali oggi quei valori sono messi fortemente in discussione, e dove risorgono preoccupanti tendenze nazionalistiche ad antiliberali. E penso anche a quanti, in questa parte della vecchia Europa, fanno leva sul disagio di molte categorie di cittadini per tal</w:t>
      </w:r>
      <w:r w:rsidRPr="00B04A84">
        <w:rPr>
          <w:rFonts w:ascii="Bodoni MT" w:hAnsi="Bodoni MT" w:cs="Bodoni MT"/>
          <w:b/>
          <w:bCs/>
          <w:sz w:val="24"/>
          <w:szCs w:val="24"/>
          <w:lang w:val="it-IT"/>
        </w:rPr>
        <w:t>uni aspetti specifici in cui anche l’azione dell’Unione è carente e non riesce a dare risposte soddisfacenti alle loro esigenze per “fare di tutt’erba un fascio” e propagandare improbabili ricette di affrancamento da quello che essi presentano come lo stra</w:t>
      </w:r>
      <w:r w:rsidRPr="00B04A84">
        <w:rPr>
          <w:rFonts w:ascii="Bodoni MT" w:hAnsi="Bodoni MT" w:cs="Bodoni MT"/>
          <w:b/>
          <w:bCs/>
          <w:sz w:val="24"/>
          <w:szCs w:val="24"/>
          <w:lang w:val="it-IT"/>
        </w:rPr>
        <w:t xml:space="preserve">potere di Bruxelles e delle Istituzioni comunitarie. </w:t>
      </w:r>
    </w:p>
    <w:p w:rsidR="00CD20CE" w:rsidRPr="00B04A84" w:rsidRDefault="00A54B56">
      <w:pPr>
        <w:spacing w:line="240" w:lineRule="auto"/>
        <w:ind w:firstLineChars="100" w:firstLine="241"/>
        <w:jc w:val="both"/>
        <w:rPr>
          <w:rFonts w:ascii="Bodoni MT" w:hAnsi="Bodoni MT" w:cs="Bodoni MT"/>
          <w:b/>
          <w:bCs/>
          <w:sz w:val="24"/>
          <w:szCs w:val="24"/>
          <w:lang w:val="it-IT"/>
        </w:rPr>
      </w:pPr>
      <w:r w:rsidRPr="00B04A84">
        <w:rPr>
          <w:rFonts w:ascii="Bodoni MT" w:hAnsi="Bodoni MT" w:cs="Bodoni MT"/>
          <w:b/>
          <w:bCs/>
          <w:sz w:val="24"/>
          <w:szCs w:val="24"/>
          <w:lang w:val="it-IT"/>
        </w:rPr>
        <w:t>L’Unione oggi soffre di due problemi principali: la crescita dei populismi e l’aumento del tasso di disomogeneità fra i partner.</w:t>
      </w:r>
    </w:p>
    <w:p w:rsidR="00CD20CE" w:rsidRPr="00B04A84" w:rsidRDefault="00A54B56">
      <w:pPr>
        <w:spacing w:line="240" w:lineRule="auto"/>
        <w:ind w:firstLineChars="100" w:firstLine="241"/>
        <w:jc w:val="both"/>
        <w:rPr>
          <w:rFonts w:ascii="Bodoni MT" w:hAnsi="Bodoni MT" w:cs="Bodoni MT"/>
          <w:b/>
          <w:bCs/>
          <w:sz w:val="24"/>
          <w:szCs w:val="24"/>
          <w:lang w:val="it-IT"/>
        </w:rPr>
      </w:pPr>
      <w:r w:rsidRPr="00B04A84">
        <w:rPr>
          <w:rFonts w:ascii="Bodoni MT" w:hAnsi="Bodoni MT" w:cs="Bodoni MT"/>
          <w:b/>
          <w:bCs/>
          <w:sz w:val="24"/>
          <w:szCs w:val="24"/>
          <w:lang w:val="it-IT"/>
        </w:rPr>
        <w:t>Il populismo non è morto in Europa, come ci eravamo illusi dopo le elezio</w:t>
      </w:r>
      <w:r w:rsidRPr="00B04A84">
        <w:rPr>
          <w:rFonts w:ascii="Bodoni MT" w:hAnsi="Bodoni MT" w:cs="Bodoni MT"/>
          <w:b/>
          <w:bCs/>
          <w:sz w:val="24"/>
          <w:szCs w:val="24"/>
          <w:lang w:val="it-IT"/>
        </w:rPr>
        <w:t xml:space="preserve">ni olandesi e la vittoria di </w:t>
      </w:r>
      <w:proofErr w:type="spellStart"/>
      <w:r w:rsidRPr="00B04A84">
        <w:rPr>
          <w:rFonts w:ascii="Bodoni MT" w:hAnsi="Bodoni MT" w:cs="Bodoni MT"/>
          <w:b/>
          <w:bCs/>
          <w:sz w:val="24"/>
          <w:szCs w:val="24"/>
          <w:lang w:val="it-IT"/>
        </w:rPr>
        <w:t>Macron</w:t>
      </w:r>
      <w:proofErr w:type="spellEnd"/>
      <w:r w:rsidRPr="00B04A84">
        <w:rPr>
          <w:rFonts w:ascii="Bodoni MT" w:hAnsi="Bodoni MT" w:cs="Bodoni MT"/>
          <w:b/>
          <w:bCs/>
          <w:sz w:val="24"/>
          <w:szCs w:val="24"/>
          <w:lang w:val="it-IT"/>
        </w:rPr>
        <w:t xml:space="preserve"> in Francia. E non sono risolte le ragioni che lo determinano, tra le quali soprattutto l’incapacità dell’Unione di dare risposte ad alcune delle esigenze maggiormente avvertite dalla gente, e cioè la gestione delle conse</w:t>
      </w:r>
      <w:r w:rsidRPr="00B04A84">
        <w:rPr>
          <w:rFonts w:ascii="Bodoni MT" w:hAnsi="Bodoni MT" w:cs="Bodoni MT"/>
          <w:b/>
          <w:bCs/>
          <w:sz w:val="24"/>
          <w:szCs w:val="24"/>
          <w:lang w:val="it-IT"/>
        </w:rPr>
        <w:t>guenze della crisi finanziaria ed economica degli ultimi anni e il controllo del fenomeno migratorio. Al netto delle strumentalizzazioni, la vicenda italiana di queste ultime settimane, sulla quale non mi soffermo per carità di patria, si iscrive in questa</w:t>
      </w:r>
      <w:r w:rsidRPr="00B04A84">
        <w:rPr>
          <w:rFonts w:ascii="Bodoni MT" w:hAnsi="Bodoni MT" w:cs="Bodoni MT"/>
          <w:b/>
          <w:bCs/>
          <w:sz w:val="24"/>
          <w:szCs w:val="24"/>
          <w:lang w:val="it-IT"/>
        </w:rPr>
        <w:t xml:space="preserve"> cornice.</w:t>
      </w:r>
    </w:p>
    <w:p w:rsidR="00CD20CE" w:rsidRPr="00B04A84" w:rsidRDefault="00A54B56">
      <w:pPr>
        <w:spacing w:line="240" w:lineRule="auto"/>
        <w:ind w:firstLineChars="100" w:firstLine="241"/>
        <w:jc w:val="both"/>
        <w:rPr>
          <w:rFonts w:ascii="Bodoni MT" w:hAnsi="Bodoni MT" w:cs="Bodoni MT"/>
          <w:b/>
          <w:bCs/>
          <w:sz w:val="24"/>
          <w:szCs w:val="24"/>
          <w:lang w:val="it-IT"/>
        </w:rPr>
      </w:pPr>
      <w:r w:rsidRPr="00B04A84">
        <w:rPr>
          <w:rFonts w:ascii="Bodoni MT" w:hAnsi="Bodoni MT" w:cs="Bodoni MT"/>
          <w:b/>
          <w:bCs/>
          <w:sz w:val="24"/>
          <w:szCs w:val="24"/>
          <w:lang w:val="it-IT"/>
        </w:rPr>
        <w:t>La crescita dei sentimenti antieuropei è al tempo stesso causa ed effetto della diversità degli approcci degli stati membri alla natura stessa ed alle finalità del processo di integrazione. Diversità che rende oggi sempre più difficile trovare pu</w:t>
      </w:r>
      <w:r w:rsidRPr="00B04A84">
        <w:rPr>
          <w:rFonts w:ascii="Bodoni MT" w:hAnsi="Bodoni MT" w:cs="Bodoni MT"/>
          <w:b/>
          <w:bCs/>
          <w:sz w:val="24"/>
          <w:szCs w:val="24"/>
          <w:lang w:val="it-IT"/>
        </w:rPr>
        <w:t xml:space="preserve">nti di </w:t>
      </w:r>
      <w:proofErr w:type="spellStart"/>
      <w:r w:rsidRPr="00B04A84">
        <w:rPr>
          <w:rFonts w:ascii="Bodoni MT" w:hAnsi="Bodoni MT" w:cs="Bodoni MT"/>
          <w:b/>
          <w:bCs/>
          <w:sz w:val="24"/>
          <w:szCs w:val="24"/>
          <w:lang w:val="it-IT"/>
        </w:rPr>
        <w:t>covergenza</w:t>
      </w:r>
      <w:proofErr w:type="spellEnd"/>
      <w:r w:rsidRPr="00B04A84">
        <w:rPr>
          <w:rFonts w:ascii="Bodoni MT" w:hAnsi="Bodoni MT" w:cs="Bodoni MT"/>
          <w:b/>
          <w:bCs/>
          <w:sz w:val="24"/>
          <w:szCs w:val="24"/>
          <w:lang w:val="it-IT"/>
        </w:rPr>
        <w:t>, sì che è oggi praticamente impensabile che si possa continuare ad avanzare tutti insieme sulla via dell’integrazione europea.</w:t>
      </w:r>
    </w:p>
    <w:p w:rsidR="00CD20CE" w:rsidRPr="00B04A84" w:rsidRDefault="00A54B56">
      <w:pPr>
        <w:ind w:firstLineChars="150" w:firstLine="361"/>
        <w:jc w:val="both"/>
        <w:rPr>
          <w:rFonts w:ascii="Bodoni MT" w:hAnsi="Bodoni MT" w:cs="Bodoni MT"/>
          <w:b/>
          <w:bCs/>
          <w:sz w:val="24"/>
          <w:szCs w:val="24"/>
          <w:lang w:val="it-IT"/>
        </w:rPr>
      </w:pPr>
      <w:r w:rsidRPr="00B04A84">
        <w:rPr>
          <w:rFonts w:ascii="Bodoni MT" w:hAnsi="Bodoni MT" w:cs="Bodoni MT"/>
          <w:b/>
          <w:bCs/>
          <w:sz w:val="24"/>
          <w:szCs w:val="24"/>
          <w:lang w:val="it-IT"/>
        </w:rPr>
        <w:lastRenderedPageBreak/>
        <w:t>Si dice spesso che l’eurozona dovrebbe essere il motore naturale degli auspicati sviluppi dell’Unione verso liv</w:t>
      </w:r>
      <w:r w:rsidRPr="00B04A84">
        <w:rPr>
          <w:rFonts w:ascii="Bodoni MT" w:hAnsi="Bodoni MT" w:cs="Bodoni MT"/>
          <w:b/>
          <w:bCs/>
          <w:sz w:val="24"/>
          <w:szCs w:val="24"/>
          <w:lang w:val="it-IT"/>
        </w:rPr>
        <w:t xml:space="preserve">elli di superiore integrazione. Ma anche l’Eurozona è percorsa da contrasti e la sua </w:t>
      </w:r>
      <w:proofErr w:type="spellStart"/>
      <w:r w:rsidRPr="00B04A84">
        <w:rPr>
          <w:rFonts w:ascii="Bodoni MT" w:hAnsi="Bodoni MT" w:cs="Bodoni MT"/>
          <w:b/>
          <w:bCs/>
          <w:sz w:val="24"/>
          <w:szCs w:val="24"/>
          <w:lang w:val="it-IT"/>
        </w:rPr>
        <w:t>governance</w:t>
      </w:r>
      <w:proofErr w:type="spellEnd"/>
      <w:r w:rsidRPr="00B04A84">
        <w:rPr>
          <w:rFonts w:ascii="Bodoni MT" w:hAnsi="Bodoni MT" w:cs="Bodoni MT"/>
          <w:b/>
          <w:bCs/>
          <w:sz w:val="24"/>
          <w:szCs w:val="24"/>
          <w:lang w:val="it-IT"/>
        </w:rPr>
        <w:t xml:space="preserve"> non è certo ottimale anche sotto il profilo democratico.  La crisi di fiducia, alla quale i paesi del sud hanno contribuito con atteggiamenti spesso irresponsab</w:t>
      </w:r>
      <w:r w:rsidRPr="00B04A84">
        <w:rPr>
          <w:rFonts w:ascii="Bodoni MT" w:hAnsi="Bodoni MT" w:cs="Bodoni MT"/>
          <w:b/>
          <w:bCs/>
          <w:sz w:val="24"/>
          <w:szCs w:val="24"/>
          <w:lang w:val="it-IT"/>
        </w:rPr>
        <w:t>ili nella tenuta dei conti pubblici e quelli del nord con la mistica dell’austerità, è lungi dall’essere stata superata. La prospettiva di un forte potere centrale fiscale e di bilancio della zona euro, democraticamente legittimato e dotato delle risorse n</w:t>
      </w:r>
      <w:r w:rsidRPr="00B04A84">
        <w:rPr>
          <w:rFonts w:ascii="Bodoni MT" w:hAnsi="Bodoni MT" w:cs="Bodoni MT"/>
          <w:b/>
          <w:bCs/>
          <w:sz w:val="24"/>
          <w:szCs w:val="24"/>
          <w:lang w:val="it-IT"/>
        </w:rPr>
        <w:t>ecessarie per agire in funzione anticiclica ed assistere gli stati membri più deboli nel processo di riforme, è ancora lontana. L’Unione Bancaria è ancora incompleta, ed in alcuni dei suoi aspetti principali. La mancata soluzione del rapporto fra riduzione</w:t>
      </w:r>
      <w:r w:rsidRPr="00B04A84">
        <w:rPr>
          <w:rFonts w:ascii="Bodoni MT" w:hAnsi="Bodoni MT" w:cs="Bodoni MT"/>
          <w:b/>
          <w:bCs/>
          <w:sz w:val="24"/>
          <w:szCs w:val="24"/>
          <w:lang w:val="it-IT"/>
        </w:rPr>
        <w:t xml:space="preserve"> e condivisione del rischio pesa sulla prospettiva dell’adozione di nuovi strumenti finanziari che possano favorire la crescita e lo sviluppo equilibrato dell’eurozona. La dimensione politica dell’Unione Monetaria è praticamente inesistente. </w:t>
      </w:r>
    </w:p>
    <w:p w:rsidR="00CD20CE" w:rsidRPr="00B04A84" w:rsidRDefault="00A54B56">
      <w:pPr>
        <w:ind w:firstLineChars="150" w:firstLine="361"/>
        <w:jc w:val="both"/>
        <w:rPr>
          <w:rFonts w:ascii="Bodoni MT" w:hAnsi="Bodoni MT" w:cs="Bodoni MT"/>
          <w:b/>
          <w:bCs/>
          <w:sz w:val="24"/>
          <w:szCs w:val="24"/>
          <w:lang w:val="it-IT"/>
        </w:rPr>
      </w:pPr>
      <w:r w:rsidRPr="00B04A84">
        <w:rPr>
          <w:rFonts w:ascii="Bodoni MT" w:hAnsi="Bodoni MT" w:cs="Bodoni MT"/>
          <w:b/>
          <w:bCs/>
          <w:sz w:val="24"/>
          <w:szCs w:val="24"/>
          <w:lang w:val="it-IT"/>
        </w:rPr>
        <w:t>In queste con</w:t>
      </w:r>
      <w:r w:rsidRPr="00B04A84">
        <w:rPr>
          <w:rFonts w:ascii="Bodoni MT" w:hAnsi="Bodoni MT" w:cs="Bodoni MT"/>
          <w:b/>
          <w:bCs/>
          <w:sz w:val="24"/>
          <w:szCs w:val="24"/>
          <w:lang w:val="it-IT"/>
        </w:rPr>
        <w:t xml:space="preserve">dizioni solo coraggiose riforme, con una maggiore sensibilità da parte di tutti ai temi della crescita, potranno consentire all’euro di resistere all’aumento costante nelle opinioni pubbliche di alcuni paesi europei, tra cui il nostro, della sensazione di </w:t>
      </w:r>
      <w:r w:rsidRPr="00B04A84">
        <w:rPr>
          <w:rFonts w:ascii="Bodoni MT" w:hAnsi="Bodoni MT" w:cs="Bodoni MT"/>
          <w:b/>
          <w:bCs/>
          <w:sz w:val="24"/>
          <w:szCs w:val="24"/>
          <w:lang w:val="it-IT"/>
        </w:rPr>
        <w:t xml:space="preserve">un profondo squilibrio nei rapporti fra i soci della zona euro e della disaffezione per quelli che vengono avvertiti come tradimenti delle promesse iniziali. </w:t>
      </w:r>
    </w:p>
    <w:p w:rsidR="00CD20CE" w:rsidRPr="00B04A84" w:rsidRDefault="00A54B56">
      <w:pPr>
        <w:ind w:firstLineChars="150" w:firstLine="361"/>
        <w:jc w:val="both"/>
        <w:rPr>
          <w:rFonts w:ascii="Bodoni MT" w:hAnsi="Bodoni MT" w:cs="Bodoni MT"/>
          <w:b/>
          <w:bCs/>
          <w:sz w:val="24"/>
          <w:szCs w:val="24"/>
          <w:lang w:val="it-IT"/>
        </w:rPr>
      </w:pPr>
      <w:r w:rsidRPr="00B04A84">
        <w:rPr>
          <w:rFonts w:ascii="Bodoni MT" w:hAnsi="Bodoni MT" w:cs="Bodoni MT"/>
          <w:b/>
          <w:bCs/>
          <w:sz w:val="24"/>
          <w:szCs w:val="24"/>
          <w:lang w:val="it-IT"/>
        </w:rPr>
        <w:t>Ma</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purtroppo</w:t>
      </w:r>
      <w:proofErr w:type="spellEnd"/>
      <w:r w:rsidRPr="00B04A84">
        <w:rPr>
          <w:rFonts w:ascii="Bodoni MT" w:hAnsi="Bodoni MT" w:cs="Bodoni MT"/>
          <w:b/>
          <w:bCs/>
          <w:sz w:val="24"/>
          <w:szCs w:val="24"/>
        </w:rPr>
        <w:t xml:space="preserve">, con </w:t>
      </w:r>
      <w:proofErr w:type="spellStart"/>
      <w:r w:rsidRPr="00B04A84">
        <w:rPr>
          <w:rFonts w:ascii="Bodoni MT" w:hAnsi="Bodoni MT" w:cs="Bodoni MT"/>
          <w:b/>
          <w:bCs/>
          <w:sz w:val="24"/>
          <w:szCs w:val="24"/>
        </w:rPr>
        <w:t>una</w:t>
      </w:r>
      <w:proofErr w:type="spellEnd"/>
      <w:r w:rsidRPr="00B04A84">
        <w:rPr>
          <w:rFonts w:ascii="Bodoni MT" w:hAnsi="Bodoni MT" w:cs="Bodoni MT"/>
          <w:b/>
          <w:bCs/>
          <w:sz w:val="24"/>
          <w:szCs w:val="24"/>
        </w:rPr>
        <w:t xml:space="preserve"> Germania (</w:t>
      </w:r>
      <w:proofErr w:type="spellStart"/>
      <w:r w:rsidRPr="00B04A84">
        <w:rPr>
          <w:rFonts w:ascii="Bodoni MT" w:hAnsi="Bodoni MT" w:cs="Bodoni MT"/>
          <w:b/>
          <w:bCs/>
          <w:sz w:val="24"/>
          <w:szCs w:val="24"/>
        </w:rPr>
        <w:t>ed</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Paesi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ad</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essa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fanno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riferimento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troppo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concentrata</w:t>
      </w:r>
      <w:proofErr w:type="spellEnd"/>
      <w:r w:rsidRPr="00B04A84">
        <w:rPr>
          <w:rFonts w:ascii="Bodoni MT" w:hAnsi="Bodoni MT" w:cs="Bodoni MT"/>
          <w:b/>
          <w:bCs/>
          <w:sz w:val="24"/>
          <w:szCs w:val="24"/>
        </w:rPr>
        <w:t xml:space="preserve"> sui </w:t>
      </w:r>
      <w:proofErr w:type="spellStart"/>
      <w:r w:rsidRPr="00B04A84">
        <w:rPr>
          <w:rFonts w:ascii="Bodoni MT" w:hAnsi="Bodoni MT" w:cs="Bodoni MT"/>
          <w:b/>
          <w:bCs/>
          <w:sz w:val="24"/>
          <w:szCs w:val="24"/>
        </w:rPr>
        <w:t>propri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successi</w:t>
      </w:r>
      <w:proofErr w:type="spellEnd"/>
      <w:r w:rsidRPr="00B04A84">
        <w:rPr>
          <w:rFonts w:ascii="Bodoni MT" w:hAnsi="Bodoni MT" w:cs="Bodoni MT"/>
          <w:b/>
          <w:bCs/>
          <w:sz w:val="24"/>
          <w:szCs w:val="24"/>
        </w:rPr>
        <w:t xml:space="preserve"> per </w:t>
      </w:r>
      <w:proofErr w:type="spellStart"/>
      <w:r w:rsidRPr="00B04A84">
        <w:rPr>
          <w:rFonts w:ascii="Bodoni MT" w:hAnsi="Bodoni MT" w:cs="Bodoni MT"/>
          <w:b/>
          <w:bCs/>
          <w:sz w:val="24"/>
          <w:szCs w:val="24"/>
        </w:rPr>
        <w:t>assumersi</w:t>
      </w:r>
      <w:proofErr w:type="spellEnd"/>
      <w:r w:rsidRPr="00B04A84">
        <w:rPr>
          <w:rFonts w:ascii="Bodoni MT" w:hAnsi="Bodoni MT" w:cs="Bodoni MT"/>
          <w:b/>
          <w:bCs/>
          <w:sz w:val="24"/>
          <w:szCs w:val="24"/>
        </w:rPr>
        <w:t xml:space="preserve"> a </w:t>
      </w:r>
      <w:proofErr w:type="spellStart"/>
      <w:r w:rsidRPr="00B04A84">
        <w:rPr>
          <w:rFonts w:ascii="Bodoni MT" w:hAnsi="Bodoni MT" w:cs="Bodoni MT"/>
          <w:b/>
          <w:bCs/>
          <w:sz w:val="24"/>
          <w:szCs w:val="24"/>
        </w:rPr>
        <w:t>pieno</w:t>
      </w:r>
      <w:proofErr w:type="spellEnd"/>
      <w:r w:rsidRPr="00B04A84">
        <w:rPr>
          <w:rFonts w:ascii="Bodoni MT" w:hAnsi="Bodoni MT" w:cs="Bodoni MT"/>
          <w:b/>
          <w:bCs/>
          <w:sz w:val="24"/>
          <w:szCs w:val="24"/>
        </w:rPr>
        <w:t xml:space="preserve"> le </w:t>
      </w:r>
      <w:proofErr w:type="spellStart"/>
      <w:r w:rsidRPr="00B04A84">
        <w:rPr>
          <w:rFonts w:ascii="Bodoni MT" w:hAnsi="Bodoni MT" w:cs="Bodoni MT"/>
          <w:b/>
          <w:bCs/>
          <w:sz w:val="24"/>
          <w:szCs w:val="24"/>
        </w:rPr>
        <w:t>responsabilità</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politiche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della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sua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forza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economica</w:t>
      </w:r>
      <w:proofErr w:type="spellEnd"/>
      <w:r w:rsidRPr="00B04A84">
        <w:rPr>
          <w:rFonts w:ascii="Bodoni MT" w:hAnsi="Bodoni MT" w:cs="Bodoni MT"/>
          <w:b/>
          <w:bCs/>
          <w:sz w:val="24"/>
          <w:szCs w:val="24"/>
        </w:rPr>
        <w:t>,</w:t>
      </w:r>
      <w:r w:rsidRPr="00B04A84">
        <w:rPr>
          <w:rFonts w:ascii="Bodoni MT" w:hAnsi="Bodoni MT" w:cs="Bodoni MT"/>
          <w:b/>
          <w:bCs/>
          <w:sz w:val="24"/>
          <w:szCs w:val="24"/>
          <w:lang w:val="it-IT"/>
        </w:rPr>
        <w:t xml:space="preserve"> </w:t>
      </w:r>
      <w:proofErr w:type="spellStart"/>
      <w:r w:rsidRPr="00B04A84">
        <w:rPr>
          <w:rFonts w:ascii="Bodoni MT" w:hAnsi="Bodoni MT" w:cs="Bodoni MT"/>
          <w:b/>
          <w:bCs/>
          <w:sz w:val="24"/>
          <w:szCs w:val="24"/>
        </w:rPr>
        <w:t>l’Europa</w:t>
      </w:r>
      <w:proofErr w:type="spellEnd"/>
      <w:r w:rsidRPr="00B04A84">
        <w:rPr>
          <w:rFonts w:ascii="Bodoni MT" w:hAnsi="Bodoni MT" w:cs="Bodoni MT"/>
          <w:b/>
          <w:bCs/>
          <w:sz w:val="24"/>
          <w:szCs w:val="24"/>
          <w:lang w:val="it-IT"/>
        </w:rPr>
        <w:t xml:space="preserve"> non è sinora riuscita</w:t>
      </w:r>
      <w:r w:rsidRPr="00B04A84">
        <w:rPr>
          <w:rFonts w:ascii="Bodoni MT" w:hAnsi="Bodoni MT" w:cs="Bodoni MT"/>
          <w:b/>
          <w:bCs/>
          <w:sz w:val="24"/>
          <w:szCs w:val="24"/>
        </w:rPr>
        <w:t xml:space="preserve"> ad </w:t>
      </w:r>
      <w:proofErr w:type="spellStart"/>
      <w:r w:rsidRPr="00B04A84">
        <w:rPr>
          <w:rFonts w:ascii="Bodoni MT" w:hAnsi="Bodoni MT" w:cs="Bodoni MT"/>
          <w:b/>
          <w:bCs/>
          <w:sz w:val="24"/>
          <w:szCs w:val="24"/>
        </w:rPr>
        <w:t>esprimere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una</w:t>
      </w:r>
      <w:proofErr w:type="spellEnd"/>
      <w:r w:rsidRPr="00B04A84">
        <w:rPr>
          <w:rFonts w:ascii="Bodoni MT" w:hAnsi="Bodoni MT" w:cs="Bodoni MT"/>
          <w:b/>
          <w:bCs/>
          <w:sz w:val="24"/>
          <w:szCs w:val="24"/>
        </w:rPr>
        <w:t xml:space="preserve"> “leadership”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sappia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proseguire</w:t>
      </w:r>
      <w:proofErr w:type="spellEnd"/>
      <w:r w:rsidRPr="00B04A84">
        <w:rPr>
          <w:rFonts w:ascii="Bodoni MT" w:hAnsi="Bodoni MT" w:cs="Bodoni MT"/>
          <w:b/>
          <w:bCs/>
          <w:sz w:val="24"/>
          <w:szCs w:val="24"/>
        </w:rPr>
        <w:t xml:space="preserve"> con </w:t>
      </w:r>
      <w:proofErr w:type="spellStart"/>
      <w:r w:rsidRPr="00B04A84">
        <w:rPr>
          <w:rFonts w:ascii="Bodoni MT" w:hAnsi="Bodoni MT" w:cs="Bodoni MT"/>
          <w:b/>
          <w:bCs/>
          <w:sz w:val="24"/>
          <w:szCs w:val="24"/>
        </w:rPr>
        <w:t>coraggio</w:t>
      </w:r>
      <w:proofErr w:type="spellEnd"/>
      <w:r w:rsidRPr="00B04A84">
        <w:rPr>
          <w:rFonts w:ascii="Bodoni MT" w:hAnsi="Bodoni MT" w:cs="Bodoni MT"/>
          <w:b/>
          <w:bCs/>
          <w:sz w:val="24"/>
          <w:szCs w:val="24"/>
          <w:lang w:val="it-IT"/>
        </w:rPr>
        <w:t xml:space="preserve"> in questa</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direzione</w:t>
      </w:r>
      <w:proofErr w:type="spellEnd"/>
      <w:r w:rsidRPr="00B04A84">
        <w:rPr>
          <w:rFonts w:ascii="Bodoni MT" w:hAnsi="Bodoni MT" w:cs="Bodoni MT"/>
          <w:b/>
          <w:bCs/>
          <w:sz w:val="24"/>
          <w:szCs w:val="24"/>
          <w:lang w:val="it-IT"/>
        </w:rPr>
        <w:t xml:space="preserve">. Ci ha provato </w:t>
      </w:r>
      <w:proofErr w:type="spellStart"/>
      <w:r w:rsidRPr="00B04A84">
        <w:rPr>
          <w:rFonts w:ascii="Bodoni MT" w:hAnsi="Bodoni MT" w:cs="Bodoni MT"/>
          <w:b/>
          <w:bCs/>
          <w:sz w:val="24"/>
          <w:szCs w:val="24"/>
          <w:lang w:val="it-IT"/>
        </w:rPr>
        <w:t>Macron</w:t>
      </w:r>
      <w:proofErr w:type="spellEnd"/>
      <w:r w:rsidRPr="00B04A84">
        <w:rPr>
          <w:rFonts w:ascii="Bodoni MT" w:hAnsi="Bodoni MT" w:cs="Bodoni MT"/>
          <w:b/>
          <w:bCs/>
          <w:sz w:val="24"/>
          <w:szCs w:val="24"/>
          <w:lang w:val="it-IT"/>
        </w:rPr>
        <w:t>, ma la debolezza della si</w:t>
      </w:r>
      <w:r w:rsidRPr="00B04A84">
        <w:rPr>
          <w:rFonts w:ascii="Bodoni MT" w:hAnsi="Bodoni MT" w:cs="Bodoni MT"/>
          <w:b/>
          <w:bCs/>
          <w:sz w:val="24"/>
          <w:szCs w:val="24"/>
          <w:lang w:val="it-IT"/>
        </w:rPr>
        <w:t xml:space="preserve">gnora </w:t>
      </w:r>
      <w:proofErr w:type="spellStart"/>
      <w:r w:rsidRPr="00B04A84">
        <w:rPr>
          <w:rFonts w:ascii="Bodoni MT" w:hAnsi="Bodoni MT" w:cs="Bodoni MT"/>
          <w:b/>
          <w:bCs/>
          <w:sz w:val="24"/>
          <w:szCs w:val="24"/>
          <w:lang w:val="it-IT"/>
        </w:rPr>
        <w:t>Merkel</w:t>
      </w:r>
      <w:proofErr w:type="spellEnd"/>
      <w:r w:rsidRPr="00B04A84">
        <w:rPr>
          <w:rFonts w:ascii="Bodoni MT" w:hAnsi="Bodoni MT" w:cs="Bodoni MT"/>
          <w:b/>
          <w:bCs/>
          <w:sz w:val="24"/>
          <w:szCs w:val="24"/>
          <w:lang w:val="it-IT"/>
        </w:rPr>
        <w:t xml:space="preserve">, reduce dal </w:t>
      </w:r>
      <w:proofErr w:type="spellStart"/>
      <w:r w:rsidRPr="00B04A84">
        <w:rPr>
          <w:rFonts w:ascii="Bodoni MT" w:hAnsi="Bodoni MT" w:cs="Bodoni MT"/>
          <w:b/>
          <w:bCs/>
          <w:sz w:val="24"/>
          <w:szCs w:val="24"/>
          <w:lang w:val="it-IT"/>
        </w:rPr>
        <w:t>ridimensionamente</w:t>
      </w:r>
      <w:proofErr w:type="spellEnd"/>
      <w:r w:rsidRPr="00B04A84">
        <w:rPr>
          <w:rFonts w:ascii="Bodoni MT" w:hAnsi="Bodoni MT" w:cs="Bodoni MT"/>
          <w:b/>
          <w:bCs/>
          <w:sz w:val="24"/>
          <w:szCs w:val="24"/>
          <w:lang w:val="it-IT"/>
        </w:rPr>
        <w:t xml:space="preserve"> elettorale e dalle difficoltà per la formazione del governo, non l’aiuta. Qualche prima timida apertura da parte della </w:t>
      </w:r>
      <w:proofErr w:type="spellStart"/>
      <w:r w:rsidRPr="00B04A84">
        <w:rPr>
          <w:rFonts w:ascii="Bodoni MT" w:hAnsi="Bodoni MT" w:cs="Bodoni MT"/>
          <w:b/>
          <w:bCs/>
          <w:sz w:val="24"/>
          <w:szCs w:val="24"/>
          <w:lang w:val="it-IT"/>
        </w:rPr>
        <w:t>Cancelliera</w:t>
      </w:r>
      <w:proofErr w:type="spellEnd"/>
      <w:r w:rsidRPr="00B04A84">
        <w:rPr>
          <w:rFonts w:ascii="Bodoni MT" w:hAnsi="Bodoni MT" w:cs="Bodoni MT"/>
          <w:b/>
          <w:bCs/>
          <w:sz w:val="24"/>
          <w:szCs w:val="24"/>
          <w:lang w:val="it-IT"/>
        </w:rPr>
        <w:t xml:space="preserve"> tedesca sulle modalità del rafforzamento della zona euro si è avuta nei giorni sco</w:t>
      </w:r>
      <w:r w:rsidRPr="00B04A84">
        <w:rPr>
          <w:rFonts w:ascii="Bodoni MT" w:hAnsi="Bodoni MT" w:cs="Bodoni MT"/>
          <w:b/>
          <w:bCs/>
          <w:sz w:val="24"/>
          <w:szCs w:val="24"/>
          <w:lang w:val="it-IT"/>
        </w:rPr>
        <w:t>rsi. Un giudizio più accurato potrà peraltro essere dato solo dopo il Consiglio Europeo del 28 e 29 giugno, dove questi temi saranno all’ordine del giorno.</w:t>
      </w:r>
    </w:p>
    <w:p w:rsidR="00CD20CE" w:rsidRPr="00B04A84" w:rsidRDefault="00A54B56">
      <w:pPr>
        <w:ind w:firstLineChars="150" w:firstLine="361"/>
        <w:jc w:val="both"/>
        <w:rPr>
          <w:rFonts w:ascii="Bodoni MT" w:hAnsi="Bodoni MT" w:cs="Bodoni MT"/>
          <w:b/>
          <w:bCs/>
          <w:sz w:val="24"/>
          <w:szCs w:val="24"/>
          <w:lang w:val="it-IT"/>
        </w:rPr>
      </w:pPr>
      <w:r w:rsidRPr="00B04A84">
        <w:rPr>
          <w:rFonts w:ascii="Bodoni MT" w:hAnsi="Bodoni MT" w:cs="Bodoni MT"/>
          <w:b/>
          <w:bCs/>
          <w:sz w:val="24"/>
          <w:szCs w:val="24"/>
          <w:lang w:val="it-IT"/>
        </w:rPr>
        <w:t>Ma c’è un altro fronte sul quale si può consumare una crisi ancora più grave.</w:t>
      </w:r>
      <w:r w:rsidRPr="00B04A84">
        <w:rPr>
          <w:rFonts w:ascii="Bodoni MT" w:hAnsi="Bodoni MT" w:cs="Bodoni MT"/>
          <w:b/>
          <w:bCs/>
          <w:sz w:val="24"/>
          <w:szCs w:val="24"/>
        </w:rPr>
        <w:t xml:space="preserve"> </w:t>
      </w:r>
      <w:r w:rsidRPr="00B04A84">
        <w:rPr>
          <w:rFonts w:ascii="Bodoni MT" w:hAnsi="Bodoni MT" w:cs="Bodoni MT"/>
          <w:b/>
          <w:bCs/>
          <w:sz w:val="24"/>
          <w:szCs w:val="24"/>
          <w:lang w:val="it-IT"/>
        </w:rPr>
        <w:t>Oggi c’è un’Europa, pu</w:t>
      </w:r>
      <w:r w:rsidRPr="00B04A84">
        <w:rPr>
          <w:rFonts w:ascii="Bodoni MT" w:hAnsi="Bodoni MT" w:cs="Bodoni MT"/>
          <w:b/>
          <w:bCs/>
          <w:sz w:val="24"/>
          <w:szCs w:val="24"/>
          <w:lang w:val="it-IT"/>
        </w:rPr>
        <w:t>rtroppo sempre più estesa, che parla il linguaggio del nazionalismo e della chiusura. Chiusura nella dimensione egoistica delle piccole patrie rispetto al sogno integrazionista dei padri fondatori dell’Europa, e chiusura verso l’altro nella dimensione fals</w:t>
      </w:r>
      <w:r w:rsidRPr="00B04A84">
        <w:rPr>
          <w:rFonts w:ascii="Bodoni MT" w:hAnsi="Bodoni MT" w:cs="Bodoni MT"/>
          <w:b/>
          <w:bCs/>
          <w:sz w:val="24"/>
          <w:szCs w:val="24"/>
          <w:lang w:val="it-IT"/>
        </w:rPr>
        <w:t>amente rassicurante della frontiera. La condizione di solitudine nella quale l’Italia è stata lasciata di fronte all’intensificazione dei</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flussi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migratori</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questi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ultimi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anni</w:t>
      </w:r>
      <w:proofErr w:type="spellEnd"/>
      <w:r w:rsidRPr="00B04A84">
        <w:rPr>
          <w:rFonts w:ascii="Bodoni MT" w:hAnsi="Bodoni MT" w:cs="Bodoni MT"/>
          <w:b/>
          <w:bCs/>
          <w:sz w:val="24"/>
          <w:szCs w:val="24"/>
          <w:lang w:val="it-IT"/>
        </w:rPr>
        <w:t xml:space="preserve"> ne è diretta conseguenza. Su questo fronte, l’Europa si trova ad un bivio: o pe</w:t>
      </w:r>
      <w:r w:rsidRPr="00B04A84">
        <w:rPr>
          <w:rFonts w:ascii="Bodoni MT" w:hAnsi="Bodoni MT" w:cs="Bodoni MT"/>
          <w:b/>
          <w:bCs/>
          <w:sz w:val="24"/>
          <w:szCs w:val="24"/>
          <w:lang w:val="it-IT"/>
        </w:rPr>
        <w:t xml:space="preserve">rmette che prevalgano le tendenze che delle migrazioni vedono esclusivamente la dimensione di scontro di civiltà (incarnata oggi soprattutto dal premier ungherese </w:t>
      </w:r>
      <w:proofErr w:type="spellStart"/>
      <w:r w:rsidRPr="00B04A84">
        <w:rPr>
          <w:rFonts w:ascii="Bodoni MT" w:hAnsi="Bodoni MT" w:cs="Bodoni MT"/>
          <w:b/>
          <w:bCs/>
          <w:sz w:val="24"/>
          <w:szCs w:val="24"/>
          <w:lang w:val="it-IT"/>
        </w:rPr>
        <w:t>Orban</w:t>
      </w:r>
      <w:proofErr w:type="spellEnd"/>
      <w:r w:rsidRPr="00B04A84">
        <w:rPr>
          <w:rFonts w:ascii="Bodoni MT" w:hAnsi="Bodoni MT" w:cs="Bodoni MT"/>
          <w:b/>
          <w:bCs/>
          <w:sz w:val="24"/>
          <w:szCs w:val="24"/>
          <w:lang w:val="it-IT"/>
        </w:rPr>
        <w:t xml:space="preserve">) o riesce a mettere insieme tutte le risorse di cui dispone per elaborare un approccio </w:t>
      </w:r>
      <w:r w:rsidRPr="00B04A84">
        <w:rPr>
          <w:rFonts w:ascii="Bodoni MT" w:hAnsi="Bodoni MT" w:cs="Bodoni MT"/>
          <w:b/>
          <w:bCs/>
          <w:sz w:val="24"/>
          <w:szCs w:val="24"/>
          <w:lang w:val="it-IT"/>
        </w:rPr>
        <w:t>complessivo ad un fenomeno</w:t>
      </w:r>
      <w:r w:rsidRPr="00B04A84">
        <w:rPr>
          <w:rFonts w:ascii="Bodoni MT" w:hAnsi="Bodoni MT" w:cs="Times New Roman"/>
          <w:sz w:val="24"/>
          <w:szCs w:val="24"/>
          <w:lang w:val="it-IT"/>
        </w:rPr>
        <w:t xml:space="preserve"> </w:t>
      </w:r>
      <w:r w:rsidRPr="00B04A84">
        <w:rPr>
          <w:rFonts w:ascii="Bodoni MT" w:hAnsi="Bodoni MT" w:cs="Bodoni MT"/>
          <w:b/>
          <w:bCs/>
          <w:sz w:val="24"/>
          <w:szCs w:val="24"/>
          <w:lang w:val="it-IT"/>
        </w:rPr>
        <w:t xml:space="preserve">in cui gli aspetti umanitari si mescolano con quelli securitari e di controllo delle frontiere, nessuno dei quali, almeno a parere di chi vi parla, dovrebbe prevalere sull’altro. </w:t>
      </w:r>
    </w:p>
    <w:p w:rsidR="00CD20CE" w:rsidRPr="00B04A84" w:rsidRDefault="00CD20CE">
      <w:pPr>
        <w:ind w:firstLineChars="150" w:firstLine="361"/>
        <w:jc w:val="both"/>
        <w:rPr>
          <w:rFonts w:ascii="Bodoni MT" w:hAnsi="Bodoni MT" w:cs="Bodoni MT"/>
          <w:b/>
          <w:bCs/>
          <w:sz w:val="24"/>
          <w:szCs w:val="24"/>
          <w:lang w:val="it-IT"/>
        </w:rPr>
      </w:pPr>
    </w:p>
    <w:p w:rsidR="00CD20CE" w:rsidRPr="00B04A84" w:rsidRDefault="00A54B56">
      <w:pPr>
        <w:ind w:firstLineChars="150" w:firstLine="361"/>
        <w:jc w:val="both"/>
        <w:rPr>
          <w:rFonts w:ascii="Bodoni MT" w:hAnsi="Bodoni MT" w:cs="Bodoni MT"/>
          <w:b/>
          <w:bCs/>
          <w:sz w:val="24"/>
          <w:szCs w:val="24"/>
          <w:lang w:val="it-IT"/>
        </w:rPr>
      </w:pPr>
      <w:r w:rsidRPr="00B04A84">
        <w:rPr>
          <w:rFonts w:ascii="Bodoni MT" w:hAnsi="Bodoni MT" w:cs="Bodoni MT"/>
          <w:b/>
          <w:bCs/>
          <w:sz w:val="24"/>
          <w:szCs w:val="24"/>
          <w:lang w:val="it-IT"/>
        </w:rPr>
        <w:t>Questo per quanto riguarda la dimensione interna</w:t>
      </w:r>
      <w:r w:rsidRPr="00B04A84">
        <w:rPr>
          <w:rFonts w:ascii="Bodoni MT" w:hAnsi="Bodoni MT" w:cs="Bodoni MT"/>
          <w:b/>
          <w:bCs/>
          <w:sz w:val="24"/>
          <w:szCs w:val="24"/>
          <w:lang w:val="it-IT"/>
        </w:rPr>
        <w:t xml:space="preserve"> dell’Unione. Se guardiamo oltre i nostri confini, vediamo che l</w:t>
      </w:r>
      <w:r w:rsidRPr="00B04A84">
        <w:rPr>
          <w:rFonts w:ascii="Bodoni MT" w:hAnsi="Bodoni MT" w:cs="Bodoni MT"/>
          <w:b/>
          <w:bCs/>
          <w:sz w:val="24"/>
          <w:szCs w:val="24"/>
        </w:rPr>
        <w:t xml:space="preserve">’Europa è </w:t>
      </w:r>
      <w:proofErr w:type="spellStart"/>
      <w:r w:rsidRPr="00B04A84">
        <w:rPr>
          <w:rFonts w:ascii="Bodoni MT" w:hAnsi="Bodoni MT" w:cs="Bodoni MT"/>
          <w:b/>
          <w:bCs/>
          <w:sz w:val="24"/>
          <w:szCs w:val="24"/>
        </w:rPr>
        <w:t>circondata</w:t>
      </w:r>
      <w:proofErr w:type="spellEnd"/>
      <w:r w:rsidRPr="00B04A84">
        <w:rPr>
          <w:rFonts w:ascii="Bodoni MT" w:hAnsi="Bodoni MT" w:cs="Bodoni MT"/>
          <w:b/>
          <w:bCs/>
          <w:sz w:val="24"/>
          <w:szCs w:val="24"/>
        </w:rPr>
        <w:t xml:space="preserve"> da </w:t>
      </w:r>
      <w:proofErr w:type="spellStart"/>
      <w:r w:rsidRPr="00B04A84">
        <w:rPr>
          <w:rFonts w:ascii="Bodoni MT" w:hAnsi="Bodoni MT" w:cs="Bodoni MT"/>
          <w:b/>
          <w:bCs/>
          <w:sz w:val="24"/>
          <w:szCs w:val="24"/>
        </w:rPr>
        <w:t>archi</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crisi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dalla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polveriera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mediorientale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rivolgimenti</w:t>
      </w:r>
      <w:proofErr w:type="spellEnd"/>
      <w:r w:rsidRPr="00B04A84">
        <w:rPr>
          <w:rFonts w:ascii="Bodoni MT" w:hAnsi="Bodoni MT" w:cs="Bodoni MT"/>
          <w:b/>
          <w:bCs/>
          <w:sz w:val="24"/>
          <w:szCs w:val="24"/>
        </w:rPr>
        <w:t xml:space="preserve"> del </w:t>
      </w:r>
      <w:proofErr w:type="spellStart"/>
      <w:r w:rsidRPr="00B04A84">
        <w:rPr>
          <w:rFonts w:ascii="Bodoni MT" w:hAnsi="Bodoni MT" w:cs="Bodoni MT"/>
          <w:b/>
          <w:bCs/>
          <w:sz w:val="24"/>
          <w:szCs w:val="24"/>
        </w:rPr>
        <w:t>sud</w:t>
      </w:r>
      <w:proofErr w:type="spellEnd"/>
      <w:r w:rsidRPr="00B04A84">
        <w:rPr>
          <w:rFonts w:ascii="Bodoni MT" w:hAnsi="Bodoni MT" w:cs="Bodoni MT"/>
          <w:b/>
          <w:bCs/>
          <w:sz w:val="24"/>
          <w:szCs w:val="24"/>
        </w:rPr>
        <w:t xml:space="preserve"> del </w:t>
      </w:r>
      <w:proofErr w:type="spellStart"/>
      <w:r w:rsidRPr="00B04A84">
        <w:rPr>
          <w:rFonts w:ascii="Bodoni MT" w:hAnsi="Bodoni MT" w:cs="Bodoni MT"/>
          <w:b/>
          <w:bCs/>
          <w:sz w:val="24"/>
          <w:szCs w:val="24"/>
        </w:rPr>
        <w:t>mediterraneo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dai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Balcani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ancora</w:t>
      </w:r>
      <w:proofErr w:type="spellEnd"/>
      <w:r w:rsidRPr="00B04A84">
        <w:rPr>
          <w:rFonts w:ascii="Bodoni MT" w:hAnsi="Bodoni MT" w:cs="Bodoni MT"/>
          <w:b/>
          <w:bCs/>
          <w:sz w:val="24"/>
          <w:szCs w:val="24"/>
        </w:rPr>
        <w:t xml:space="preserve"> non </w:t>
      </w:r>
      <w:proofErr w:type="spellStart"/>
      <w:r w:rsidRPr="00B04A84">
        <w:rPr>
          <w:rFonts w:ascii="Bodoni MT" w:hAnsi="Bodoni MT" w:cs="Bodoni MT"/>
          <w:b/>
          <w:bCs/>
          <w:sz w:val="24"/>
          <w:szCs w:val="24"/>
        </w:rPr>
        <w:t>completamente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pacificati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alle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risorgenti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tensioni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alla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f</w:t>
      </w:r>
      <w:r w:rsidRPr="00B04A84">
        <w:rPr>
          <w:rFonts w:ascii="Bodoni MT" w:hAnsi="Bodoni MT" w:cs="Bodoni MT"/>
          <w:b/>
          <w:bCs/>
          <w:sz w:val="24"/>
          <w:szCs w:val="24"/>
        </w:rPr>
        <w:t>rontiera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orientale</w:t>
      </w:r>
      <w:proofErr w:type="spellEnd"/>
      <w:r w:rsidRPr="00B04A84">
        <w:rPr>
          <w:rFonts w:ascii="Bodoni MT" w:hAnsi="Bodoni MT" w:cs="Bodoni MT"/>
          <w:b/>
          <w:bCs/>
          <w:sz w:val="24"/>
          <w:szCs w:val="24"/>
        </w:rPr>
        <w:t xml:space="preserve"> del </w:t>
      </w:r>
      <w:proofErr w:type="spellStart"/>
      <w:r w:rsidRPr="00B04A84">
        <w:rPr>
          <w:rFonts w:ascii="Bodoni MT" w:hAnsi="Bodoni MT" w:cs="Bodoni MT"/>
          <w:b/>
          <w:bCs/>
          <w:sz w:val="24"/>
          <w:szCs w:val="24"/>
        </w:rPr>
        <w:t>continente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riportano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alla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ribalta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il</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problema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della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definizione</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assetti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stabili</w:t>
      </w:r>
      <w:proofErr w:type="spellEnd"/>
      <w:r w:rsidRPr="00B04A84">
        <w:rPr>
          <w:rFonts w:ascii="Bodoni MT" w:hAnsi="Bodoni MT" w:cs="Bodoni MT"/>
          <w:b/>
          <w:bCs/>
          <w:sz w:val="24"/>
          <w:szCs w:val="24"/>
        </w:rPr>
        <w:t xml:space="preserve"> a </w:t>
      </w:r>
      <w:proofErr w:type="spellStart"/>
      <w:r w:rsidRPr="00B04A84">
        <w:rPr>
          <w:rFonts w:ascii="Bodoni MT" w:hAnsi="Bodoni MT" w:cs="Bodoni MT"/>
          <w:b/>
          <w:bCs/>
          <w:sz w:val="24"/>
          <w:szCs w:val="24"/>
        </w:rPr>
        <w:t>cavallo</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quella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frontiera</w:t>
      </w:r>
      <w:proofErr w:type="spellEnd"/>
      <w:r w:rsidRPr="00B04A84">
        <w:rPr>
          <w:rFonts w:ascii="Bodoni MT" w:hAnsi="Bodoni MT" w:cs="Bodoni MT"/>
          <w:b/>
          <w:bCs/>
          <w:sz w:val="24"/>
          <w:szCs w:val="24"/>
        </w:rPr>
        <w:t xml:space="preserve"> e </w:t>
      </w:r>
      <w:proofErr w:type="spellStart"/>
      <w:r w:rsidRPr="00B04A84">
        <w:rPr>
          <w:rFonts w:ascii="Bodoni MT" w:hAnsi="Bodoni MT" w:cs="Bodoni MT"/>
          <w:b/>
          <w:bCs/>
          <w:sz w:val="24"/>
          <w:szCs w:val="24"/>
        </w:rPr>
        <w:t>specialmente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nei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rapporti</w:t>
      </w:r>
      <w:proofErr w:type="spellEnd"/>
      <w:r w:rsidRPr="00B04A84">
        <w:rPr>
          <w:rFonts w:ascii="Bodoni MT" w:hAnsi="Bodoni MT" w:cs="Bodoni MT"/>
          <w:b/>
          <w:bCs/>
          <w:sz w:val="24"/>
          <w:szCs w:val="24"/>
        </w:rPr>
        <w:t xml:space="preserve"> con</w:t>
      </w:r>
      <w:r w:rsidRPr="00B04A84">
        <w:rPr>
          <w:rFonts w:ascii="Bodoni MT" w:hAnsi="Bodoni MT" w:cs="Bodoni MT"/>
          <w:b/>
          <w:bCs/>
          <w:sz w:val="24"/>
          <w:szCs w:val="24"/>
          <w:lang w:val="it-IT"/>
        </w:rPr>
        <w:t xml:space="preserve"> una </w:t>
      </w:r>
      <w:r w:rsidRPr="00B04A84">
        <w:rPr>
          <w:rFonts w:ascii="Bodoni MT" w:hAnsi="Bodoni MT" w:cs="Bodoni MT"/>
          <w:b/>
          <w:bCs/>
          <w:sz w:val="24"/>
          <w:szCs w:val="24"/>
        </w:rPr>
        <w:t>Russia</w:t>
      </w:r>
      <w:r w:rsidRPr="00B04A84">
        <w:rPr>
          <w:rFonts w:ascii="Bodoni MT" w:hAnsi="Bodoni MT" w:cs="Bodoni MT"/>
          <w:b/>
          <w:bCs/>
          <w:sz w:val="24"/>
          <w:szCs w:val="24"/>
          <w:lang w:val="it-IT"/>
        </w:rPr>
        <w:t xml:space="preserve"> sempre più assertiva nella sua politica estera, ed alle</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tensioni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per</w:t>
      </w:r>
      <w:r w:rsidRPr="00B04A84">
        <w:rPr>
          <w:rFonts w:ascii="Bodoni MT" w:hAnsi="Bodoni MT" w:cs="Bodoni MT"/>
          <w:b/>
          <w:bCs/>
          <w:sz w:val="24"/>
          <w:szCs w:val="24"/>
        </w:rPr>
        <w:t>corrono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il</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Continente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asiatico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delle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quali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l’Europa</w:t>
      </w:r>
      <w:proofErr w:type="spellEnd"/>
      <w:r w:rsidRPr="00B04A84">
        <w:rPr>
          <w:rFonts w:ascii="Bodoni MT" w:hAnsi="Bodoni MT" w:cs="Bodoni MT"/>
          <w:b/>
          <w:bCs/>
          <w:sz w:val="24"/>
          <w:szCs w:val="24"/>
        </w:rPr>
        <w:t xml:space="preserve"> ha </w:t>
      </w:r>
      <w:proofErr w:type="spellStart"/>
      <w:r w:rsidRPr="00B04A84">
        <w:rPr>
          <w:rFonts w:ascii="Bodoni MT" w:hAnsi="Bodoni MT" w:cs="Bodoni MT"/>
          <w:b/>
          <w:bCs/>
          <w:sz w:val="24"/>
          <w:szCs w:val="24"/>
        </w:rPr>
        <w:t>più</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una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ragione</w:t>
      </w:r>
      <w:proofErr w:type="spellEnd"/>
      <w:r w:rsidRPr="00B04A84">
        <w:rPr>
          <w:rFonts w:ascii="Bodoni MT" w:hAnsi="Bodoni MT" w:cs="Bodoni MT"/>
          <w:b/>
          <w:bCs/>
          <w:sz w:val="24"/>
          <w:szCs w:val="24"/>
        </w:rPr>
        <w:t xml:space="preserve"> per </w:t>
      </w:r>
      <w:proofErr w:type="spellStart"/>
      <w:r w:rsidRPr="00B04A84">
        <w:rPr>
          <w:rFonts w:ascii="Bodoni MT" w:hAnsi="Bodoni MT" w:cs="Bodoni MT"/>
          <w:b/>
          <w:bCs/>
          <w:sz w:val="24"/>
          <w:szCs w:val="24"/>
        </w:rPr>
        <w:t>preoccuparsi</w:t>
      </w:r>
      <w:proofErr w:type="spellEnd"/>
      <w:r w:rsidRPr="00B04A84">
        <w:rPr>
          <w:rFonts w:ascii="Bodoni MT" w:hAnsi="Bodoni MT" w:cs="Bodoni MT"/>
          <w:b/>
          <w:bCs/>
          <w:sz w:val="24"/>
          <w:szCs w:val="24"/>
          <w:lang w:val="it-IT"/>
        </w:rPr>
        <w:t xml:space="preserve">, sia per le minacce alla pace che possono derivarne sia per la continua crescita del peso geopolitico della Cina. </w:t>
      </w:r>
    </w:p>
    <w:p w:rsidR="00CD20CE" w:rsidRPr="00B04A84" w:rsidRDefault="00A54B56">
      <w:pPr>
        <w:ind w:firstLineChars="100" w:firstLine="241"/>
        <w:jc w:val="both"/>
        <w:rPr>
          <w:rFonts w:ascii="Bodoni MT" w:hAnsi="Bodoni MT" w:cs="Bodoni MT"/>
          <w:b/>
          <w:bCs/>
          <w:sz w:val="24"/>
          <w:szCs w:val="24"/>
          <w:lang w:val="it-IT"/>
        </w:rPr>
      </w:pPr>
      <w:r w:rsidRPr="00B04A84">
        <w:rPr>
          <w:rFonts w:ascii="Bodoni MT" w:hAnsi="Bodoni MT" w:cs="Bodoni MT"/>
          <w:b/>
          <w:bCs/>
          <w:sz w:val="24"/>
          <w:szCs w:val="24"/>
          <w:lang w:val="it-IT"/>
        </w:rPr>
        <w:t>C’è poi, ed è di particolare interesse per l’Ital</w:t>
      </w:r>
      <w:r w:rsidRPr="00B04A84">
        <w:rPr>
          <w:rFonts w:ascii="Bodoni MT" w:hAnsi="Bodoni MT" w:cs="Bodoni MT"/>
          <w:b/>
          <w:bCs/>
          <w:sz w:val="24"/>
          <w:szCs w:val="24"/>
          <w:lang w:val="it-IT"/>
        </w:rPr>
        <w:t xml:space="preserve">ia, l’area del Mediterraneo. In essa si scaricano tutte le tensioni che attraversano il quadrante medio-orientale e quelle che si originano nella profondità del continente africano, dove l’espansione demografica, non accompagnata da una parallela crescita </w:t>
      </w:r>
      <w:r w:rsidRPr="00B04A84">
        <w:rPr>
          <w:rFonts w:ascii="Bodoni MT" w:hAnsi="Bodoni MT" w:cs="Bodoni MT"/>
          <w:b/>
          <w:bCs/>
          <w:sz w:val="24"/>
          <w:szCs w:val="24"/>
          <w:lang w:val="it-IT"/>
        </w:rPr>
        <w:t>economica, si traduce in un costante rischio in termini di potenziale pressione migratoria.</w:t>
      </w:r>
    </w:p>
    <w:p w:rsidR="00CD20CE" w:rsidRPr="00B04A84" w:rsidRDefault="00A54B56">
      <w:pPr>
        <w:tabs>
          <w:tab w:val="left" w:pos="1260"/>
        </w:tabs>
        <w:ind w:firstLine="284"/>
        <w:jc w:val="both"/>
        <w:rPr>
          <w:rFonts w:ascii="Bodoni MT" w:hAnsi="Bodoni MT" w:cs="Bodoni MT"/>
          <w:b/>
          <w:bCs/>
          <w:sz w:val="24"/>
          <w:szCs w:val="24"/>
          <w:lang w:val="it-IT"/>
        </w:rPr>
      </w:pPr>
      <w:r w:rsidRPr="00B04A84">
        <w:rPr>
          <w:rFonts w:ascii="Bodoni MT" w:hAnsi="Bodoni MT" w:cs="Bodoni MT"/>
          <w:b/>
          <w:bCs/>
          <w:sz w:val="24"/>
          <w:szCs w:val="24"/>
          <w:lang w:val="it-IT"/>
        </w:rPr>
        <w:t>L’ importanza strategica del Mediterraneo per la proiezione della forza verso i teatri del Medio Oriente si misura nelle aspirazioni delle grandi potenze a stabilir</w:t>
      </w:r>
      <w:r w:rsidRPr="00B04A84">
        <w:rPr>
          <w:rFonts w:ascii="Bodoni MT" w:hAnsi="Bodoni MT" w:cs="Bodoni MT"/>
          <w:b/>
          <w:bCs/>
          <w:sz w:val="24"/>
          <w:szCs w:val="24"/>
          <w:lang w:val="it-IT"/>
        </w:rPr>
        <w:t xml:space="preserve">vi e mantenervi una presenza costante. In tempi recenti, dopo la Russia della secolare corsa verso i </w:t>
      </w:r>
      <w:r w:rsidRPr="00B04A84">
        <w:rPr>
          <w:rFonts w:ascii="Bodoni MT" w:hAnsi="Bodoni MT" w:cs="Bodoni MT"/>
          <w:b/>
          <w:bCs/>
          <w:i/>
          <w:iCs/>
          <w:sz w:val="24"/>
          <w:szCs w:val="24"/>
          <w:lang w:val="it-IT"/>
        </w:rPr>
        <w:t>mari caldi,</w:t>
      </w:r>
      <w:r w:rsidRPr="00B04A84">
        <w:rPr>
          <w:rFonts w:ascii="Bodoni MT" w:hAnsi="Bodoni MT" w:cs="Bodoni MT"/>
          <w:b/>
          <w:bCs/>
          <w:sz w:val="24"/>
          <w:szCs w:val="24"/>
          <w:lang w:val="it-IT"/>
        </w:rPr>
        <w:t xml:space="preserve"> vi si è affacciata anche la Cina, già prepotentemente presente nel continente africano ed alla quale il progetto della “</w:t>
      </w:r>
      <w:r w:rsidRPr="00B04A84">
        <w:rPr>
          <w:rFonts w:ascii="Bodoni MT" w:hAnsi="Bodoni MT" w:cs="Bodoni MT"/>
          <w:b/>
          <w:bCs/>
          <w:i/>
          <w:iCs/>
          <w:sz w:val="24"/>
          <w:szCs w:val="24"/>
          <w:lang w:val="it-IT"/>
        </w:rPr>
        <w:t>Via della Seta</w:t>
      </w:r>
      <w:r w:rsidRPr="00B04A84">
        <w:rPr>
          <w:rFonts w:ascii="Bodoni MT" w:hAnsi="Bodoni MT" w:cs="Bodoni MT"/>
          <w:b/>
          <w:bCs/>
          <w:sz w:val="24"/>
          <w:szCs w:val="24"/>
          <w:lang w:val="it-IT"/>
        </w:rPr>
        <w:t xml:space="preserve">” apre prospettive di sviluppo lungo la direttrice est/ovest, ma pone anche nuove esigenze in termini di presenza e di garanzia di sicurezza delle nuove rotte commerciali. </w:t>
      </w:r>
    </w:p>
    <w:p w:rsidR="00CD20CE" w:rsidRPr="00B04A84" w:rsidRDefault="00A54B56">
      <w:pPr>
        <w:tabs>
          <w:tab w:val="left" w:pos="1260"/>
        </w:tabs>
        <w:ind w:firstLine="284"/>
        <w:jc w:val="both"/>
        <w:rPr>
          <w:rFonts w:ascii="Bodoni MT" w:hAnsi="Bodoni MT" w:cs="Bodoni MT"/>
          <w:b/>
          <w:bCs/>
          <w:sz w:val="24"/>
          <w:szCs w:val="24"/>
          <w:lang w:val="it-IT"/>
        </w:rPr>
      </w:pPr>
      <w:r w:rsidRPr="00B04A84">
        <w:rPr>
          <w:rFonts w:ascii="Bodoni MT" w:hAnsi="Bodoni MT" w:cs="Bodoni MT"/>
          <w:b/>
          <w:bCs/>
          <w:sz w:val="24"/>
          <w:szCs w:val="24"/>
          <w:lang w:val="it-IT"/>
        </w:rPr>
        <w:t xml:space="preserve">Nel rapporto con il Mediterraneo l’Europa vive da una parte la retorica del </w:t>
      </w:r>
      <w:r w:rsidRPr="00B04A84">
        <w:rPr>
          <w:rFonts w:ascii="Bodoni MT" w:hAnsi="Bodoni MT" w:cs="Bodoni MT"/>
          <w:b/>
          <w:bCs/>
          <w:i/>
          <w:iCs/>
          <w:sz w:val="24"/>
          <w:szCs w:val="24"/>
          <w:lang w:val="it-IT"/>
        </w:rPr>
        <w:t>“Mare N</w:t>
      </w:r>
      <w:r w:rsidRPr="00B04A84">
        <w:rPr>
          <w:rFonts w:ascii="Bodoni MT" w:hAnsi="Bodoni MT" w:cs="Bodoni MT"/>
          <w:b/>
          <w:bCs/>
          <w:i/>
          <w:iCs/>
          <w:sz w:val="24"/>
          <w:szCs w:val="24"/>
          <w:lang w:val="it-IT"/>
        </w:rPr>
        <w:t>ostrum”</w:t>
      </w:r>
      <w:r w:rsidRPr="00B04A84">
        <w:rPr>
          <w:rFonts w:ascii="Bodoni MT" w:hAnsi="Bodoni MT" w:cs="Bodoni MT"/>
          <w:b/>
          <w:bCs/>
          <w:sz w:val="24"/>
          <w:szCs w:val="24"/>
          <w:lang w:val="it-IT"/>
        </w:rPr>
        <w:t xml:space="preserve">, con tutto il peso della storia che essa si porta appresso e delle riserve nelle percezioni del sud verso il nord generate dal passato coloniale, e dall’altra la scarsa attenzione che gli presta un nord che guarda prioritariamente alle sue spalle. </w:t>
      </w:r>
      <w:r w:rsidRPr="00B04A84">
        <w:rPr>
          <w:rFonts w:ascii="Bodoni MT" w:hAnsi="Bodoni MT" w:cs="Bodoni MT"/>
          <w:b/>
          <w:bCs/>
          <w:sz w:val="24"/>
          <w:szCs w:val="24"/>
          <w:lang w:val="it-IT"/>
        </w:rPr>
        <w:t xml:space="preserve">Ed anche fra le due sponde i parametri attraverso i quali i paesi rivieraschi guardano al presente ed al futuro spesso non coincidono. </w:t>
      </w:r>
    </w:p>
    <w:p w:rsidR="00CD20CE" w:rsidRPr="00B04A84" w:rsidRDefault="00A54B56">
      <w:pPr>
        <w:tabs>
          <w:tab w:val="left" w:pos="1260"/>
        </w:tabs>
        <w:ind w:firstLine="284"/>
        <w:jc w:val="both"/>
        <w:rPr>
          <w:rFonts w:ascii="Bodoni MT" w:hAnsi="Bodoni MT" w:cs="Bodoni MT"/>
          <w:b/>
          <w:bCs/>
          <w:sz w:val="24"/>
          <w:szCs w:val="24"/>
          <w:lang w:val="it-IT"/>
        </w:rPr>
      </w:pPr>
      <w:r w:rsidRPr="00B04A84">
        <w:rPr>
          <w:rFonts w:ascii="Bodoni MT" w:hAnsi="Bodoni MT" w:cs="Bodoni MT"/>
          <w:b/>
          <w:bCs/>
          <w:sz w:val="24"/>
          <w:szCs w:val="24"/>
          <w:lang w:val="it-IT"/>
        </w:rPr>
        <w:t>L</w:t>
      </w:r>
      <w:r w:rsidRPr="00B04A84">
        <w:rPr>
          <w:rFonts w:ascii="Bodoni MT" w:hAnsi="Bodoni MT" w:cs="Bodoni MT"/>
          <w:b/>
          <w:bCs/>
          <w:sz w:val="24"/>
          <w:szCs w:val="24"/>
        </w:rPr>
        <w:t xml:space="preserve">a </w:t>
      </w:r>
      <w:proofErr w:type="spellStart"/>
      <w:r w:rsidRPr="00B04A84">
        <w:rPr>
          <w:rFonts w:ascii="Bodoni MT" w:hAnsi="Bodoni MT" w:cs="Bodoni MT"/>
          <w:b/>
          <w:bCs/>
          <w:sz w:val="24"/>
          <w:szCs w:val="24"/>
        </w:rPr>
        <w:t>complessità</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delle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dinamiche</w:t>
      </w:r>
      <w:proofErr w:type="spellEnd"/>
      <w:r w:rsidRPr="00B04A84">
        <w:rPr>
          <w:rFonts w:ascii="Bodoni MT" w:hAnsi="Bodoni MT" w:cs="Bodoni MT"/>
          <w:b/>
          <w:bCs/>
          <w:sz w:val="24"/>
          <w:szCs w:val="24"/>
        </w:rPr>
        <w:t xml:space="preserve"> e </w:t>
      </w:r>
      <w:proofErr w:type="spellStart"/>
      <w:r w:rsidRPr="00B04A84">
        <w:rPr>
          <w:rFonts w:ascii="Bodoni MT" w:hAnsi="Bodoni MT" w:cs="Bodoni MT"/>
          <w:b/>
          <w:bCs/>
          <w:sz w:val="24"/>
          <w:szCs w:val="24"/>
        </w:rPr>
        <w:t>delle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tensioni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percorrono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l’area</w:t>
      </w:r>
      <w:proofErr w:type="spellEnd"/>
      <w:r w:rsidRPr="00B04A84">
        <w:rPr>
          <w:rFonts w:ascii="Bodoni MT" w:hAnsi="Bodoni MT" w:cs="Bodoni MT"/>
          <w:b/>
          <w:bCs/>
          <w:sz w:val="24"/>
          <w:szCs w:val="24"/>
        </w:rPr>
        <w:t xml:space="preserve"> del </w:t>
      </w:r>
      <w:proofErr w:type="spellStart"/>
      <w:r w:rsidRPr="00B04A84">
        <w:rPr>
          <w:rFonts w:ascii="Bodoni MT" w:hAnsi="Bodoni MT" w:cs="Bodoni MT"/>
          <w:b/>
          <w:bCs/>
          <w:sz w:val="24"/>
          <w:szCs w:val="24"/>
        </w:rPr>
        <w:t>Mediterraneo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richiede</w:t>
      </w:r>
      <w:proofErr w:type="spellEnd"/>
      <w:r w:rsidRPr="00B04A84">
        <w:rPr>
          <w:rFonts w:ascii="Bodoni MT" w:hAnsi="Bodoni MT" w:cs="Bodoni MT"/>
          <w:b/>
          <w:bCs/>
          <w:sz w:val="24"/>
          <w:szCs w:val="24"/>
          <w:lang w:val="it-IT"/>
        </w:rPr>
        <w:t xml:space="preserve"> </w:t>
      </w:r>
      <w:r w:rsidRPr="00B04A84">
        <w:rPr>
          <w:rFonts w:ascii="Bodoni MT" w:hAnsi="Bodoni MT" w:cs="Bodoni MT"/>
          <w:b/>
          <w:bCs/>
          <w:sz w:val="24"/>
          <w:szCs w:val="24"/>
        </w:rPr>
        <w:t xml:space="preserve">un </w:t>
      </w:r>
      <w:proofErr w:type="spellStart"/>
      <w:r w:rsidRPr="00B04A84">
        <w:rPr>
          <w:rFonts w:ascii="Bodoni MT" w:hAnsi="Bodoni MT" w:cs="Bodoni MT"/>
          <w:b/>
          <w:bCs/>
          <w:sz w:val="24"/>
          <w:szCs w:val="24"/>
        </w:rPr>
        <w:t>approccio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globale</w:t>
      </w:r>
      <w:proofErr w:type="spellEnd"/>
      <w:r w:rsidRPr="00B04A84">
        <w:rPr>
          <w:rFonts w:ascii="Bodoni MT" w:hAnsi="Bodoni MT" w:cs="Bodoni MT"/>
          <w:b/>
          <w:bCs/>
          <w:sz w:val="24"/>
          <w:szCs w:val="24"/>
        </w:rPr>
        <w:t>.</w:t>
      </w:r>
      <w:r w:rsidRPr="00B04A84">
        <w:rPr>
          <w:rFonts w:ascii="Bodoni MT" w:hAnsi="Bodoni MT" w:cs="Bodoni MT"/>
          <w:b/>
          <w:bCs/>
          <w:sz w:val="24"/>
          <w:szCs w:val="24"/>
          <w:lang w:val="it-IT"/>
        </w:rPr>
        <w:t xml:space="preserve"> Ne</w:t>
      </w:r>
      <w:r w:rsidRPr="00B04A84">
        <w:rPr>
          <w:rFonts w:ascii="Bodoni MT" w:hAnsi="Bodoni MT" w:cs="Bodoni MT"/>
          <w:b/>
          <w:bCs/>
          <w:sz w:val="24"/>
          <w:szCs w:val="24"/>
          <w:lang w:val="it-IT"/>
        </w:rPr>
        <w:t xml:space="preserve">lla Comunicazione con la quale nel novembre del 2015 la Commissione ed il Servizio di Azione Esterna ( la struttura dipendente dall’Alto Rappresentante per gli affari esteri e la politica di sicurezza dell’Unione, l’italiana Federica </w:t>
      </w:r>
      <w:proofErr w:type="spellStart"/>
      <w:r w:rsidRPr="00B04A84">
        <w:rPr>
          <w:rFonts w:ascii="Bodoni MT" w:hAnsi="Bodoni MT" w:cs="Bodoni MT"/>
          <w:b/>
          <w:bCs/>
          <w:sz w:val="24"/>
          <w:szCs w:val="24"/>
          <w:lang w:val="it-IT"/>
        </w:rPr>
        <w:t>Mogherini</w:t>
      </w:r>
      <w:proofErr w:type="spellEnd"/>
      <w:r w:rsidRPr="00B04A84">
        <w:rPr>
          <w:rFonts w:ascii="Bodoni MT" w:hAnsi="Bodoni MT" w:cs="Bodoni MT"/>
          <w:b/>
          <w:bCs/>
          <w:sz w:val="24"/>
          <w:szCs w:val="24"/>
          <w:lang w:val="it-IT"/>
        </w:rPr>
        <w:t>) avevano dat</w:t>
      </w:r>
      <w:r w:rsidRPr="00B04A84">
        <w:rPr>
          <w:rFonts w:ascii="Bodoni MT" w:hAnsi="Bodoni MT" w:cs="Bodoni MT"/>
          <w:b/>
          <w:bCs/>
          <w:sz w:val="24"/>
          <w:szCs w:val="24"/>
          <w:lang w:val="it-IT"/>
        </w:rPr>
        <w:t xml:space="preserve">o avvio alla revisione della Politica Europea di Vicinato anche nella sua dimensione mediterranea si legge: “L’Unione da sola non può risolvere tutte le sfide nella regione, ma (può) fare la sua parte </w:t>
      </w:r>
      <w:proofErr w:type="spellStart"/>
      <w:r w:rsidRPr="00B04A84">
        <w:rPr>
          <w:rFonts w:ascii="Bodoni MT" w:hAnsi="Bodoni MT" w:cs="Bodoni MT"/>
          <w:b/>
          <w:bCs/>
          <w:sz w:val="24"/>
          <w:szCs w:val="24"/>
          <w:lang w:val="it-IT"/>
        </w:rPr>
        <w:t>perchè</w:t>
      </w:r>
      <w:proofErr w:type="spellEnd"/>
      <w:r w:rsidRPr="00B04A84">
        <w:rPr>
          <w:rFonts w:ascii="Bodoni MT" w:hAnsi="Bodoni MT" w:cs="Bodoni MT"/>
          <w:b/>
          <w:bCs/>
          <w:sz w:val="24"/>
          <w:szCs w:val="24"/>
          <w:lang w:val="it-IT"/>
        </w:rPr>
        <w:t xml:space="preserve"> si creino le condizioni per uno sviluppo positiv</w:t>
      </w:r>
      <w:r w:rsidRPr="00B04A84">
        <w:rPr>
          <w:rFonts w:ascii="Bodoni MT" w:hAnsi="Bodoni MT" w:cs="Bodoni MT"/>
          <w:b/>
          <w:bCs/>
          <w:sz w:val="24"/>
          <w:szCs w:val="24"/>
          <w:lang w:val="it-IT"/>
        </w:rPr>
        <w:t xml:space="preserve">o”. </w:t>
      </w:r>
      <w:proofErr w:type="spellStart"/>
      <w:r w:rsidRPr="00B04A84">
        <w:rPr>
          <w:rFonts w:ascii="Bodoni MT" w:hAnsi="Bodoni MT" w:cs="Bodoni MT"/>
          <w:b/>
          <w:bCs/>
          <w:sz w:val="24"/>
          <w:szCs w:val="24"/>
        </w:rPr>
        <w:t>Ciò</w:t>
      </w:r>
      <w:proofErr w:type="spellEnd"/>
      <w:r w:rsidRPr="00B04A84">
        <w:rPr>
          <w:rFonts w:ascii="Bodoni MT" w:hAnsi="Bodoni MT" w:cs="Bodoni MT"/>
          <w:b/>
          <w:bCs/>
          <w:sz w:val="24"/>
          <w:szCs w:val="24"/>
        </w:rPr>
        <w:t xml:space="preserve"> comport</w:t>
      </w:r>
      <w:r w:rsidRPr="00B04A84">
        <w:rPr>
          <w:rFonts w:ascii="Bodoni MT" w:hAnsi="Bodoni MT" w:cs="Bodoni MT"/>
          <w:b/>
          <w:bCs/>
          <w:sz w:val="24"/>
          <w:szCs w:val="24"/>
          <w:lang w:val="it-IT"/>
        </w:rPr>
        <w:t>a</w:t>
      </w:r>
      <w:r w:rsidRPr="00B04A84">
        <w:rPr>
          <w:rFonts w:ascii="Bodoni MT" w:hAnsi="Bodoni MT" w:cs="Bodoni MT"/>
          <w:b/>
          <w:bCs/>
          <w:sz w:val="24"/>
          <w:szCs w:val="24"/>
        </w:rPr>
        <w:t xml:space="preserve"> la </w:t>
      </w:r>
      <w:proofErr w:type="spellStart"/>
      <w:r w:rsidRPr="00B04A84">
        <w:rPr>
          <w:rFonts w:ascii="Bodoni MT" w:hAnsi="Bodoni MT" w:cs="Bodoni MT"/>
          <w:b/>
          <w:bCs/>
          <w:sz w:val="24"/>
          <w:szCs w:val="24"/>
        </w:rPr>
        <w:t>necessità</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una</w:t>
      </w:r>
      <w:proofErr w:type="spellEnd"/>
      <w:r w:rsidRPr="00B04A84">
        <w:rPr>
          <w:rFonts w:ascii="Bodoni MT" w:hAnsi="Bodoni MT" w:cs="Bodoni MT"/>
          <w:b/>
          <w:bCs/>
          <w:sz w:val="24"/>
          <w:szCs w:val="24"/>
        </w:rPr>
        <w:t xml:space="preserve"> forte </w:t>
      </w:r>
      <w:proofErr w:type="spellStart"/>
      <w:r w:rsidRPr="00B04A84">
        <w:rPr>
          <w:rFonts w:ascii="Bodoni MT" w:hAnsi="Bodoni MT" w:cs="Bodoni MT"/>
          <w:b/>
          <w:bCs/>
          <w:sz w:val="24"/>
          <w:szCs w:val="24"/>
        </w:rPr>
        <w:t>unità</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intenti</w:t>
      </w:r>
      <w:proofErr w:type="spellEnd"/>
      <w:r w:rsidRPr="00B04A84">
        <w:rPr>
          <w:rFonts w:ascii="Bodoni MT" w:hAnsi="Bodoni MT" w:cs="Bodoni MT"/>
          <w:b/>
          <w:bCs/>
          <w:sz w:val="24"/>
          <w:szCs w:val="24"/>
        </w:rPr>
        <w:t xml:space="preserve"> e</w:t>
      </w:r>
      <w:r w:rsidRPr="00B04A84">
        <w:rPr>
          <w:rFonts w:ascii="Bodoni MT" w:hAnsi="Bodoni MT" w:cs="Bodoni MT"/>
          <w:b/>
          <w:bCs/>
          <w:sz w:val="24"/>
          <w:szCs w:val="24"/>
          <w:lang w:val="it-IT"/>
        </w:rPr>
        <w:t xml:space="preserve"> di</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una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sincera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disposizione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degli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Stati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membri</w:t>
      </w:r>
      <w:proofErr w:type="spellEnd"/>
      <w:r w:rsidRPr="00B04A84">
        <w:rPr>
          <w:rFonts w:ascii="Bodoni MT" w:hAnsi="Bodoni MT" w:cs="Bodoni MT"/>
          <w:b/>
          <w:bCs/>
          <w:sz w:val="24"/>
          <w:szCs w:val="24"/>
        </w:rPr>
        <w:t xml:space="preserve"> a </w:t>
      </w:r>
      <w:proofErr w:type="spellStart"/>
      <w:r w:rsidRPr="00B04A84">
        <w:rPr>
          <w:rFonts w:ascii="Bodoni MT" w:hAnsi="Bodoni MT" w:cs="Bodoni MT"/>
          <w:b/>
          <w:bCs/>
          <w:sz w:val="24"/>
          <w:szCs w:val="24"/>
        </w:rPr>
        <w:t>contribuire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alla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definizione</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una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linea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veramente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condivis</w:t>
      </w:r>
      <w:proofErr w:type="spellEnd"/>
      <w:r w:rsidRPr="00B04A84">
        <w:rPr>
          <w:rFonts w:ascii="Bodoni MT" w:hAnsi="Bodoni MT" w:cs="Bodoni MT"/>
          <w:b/>
          <w:bCs/>
          <w:sz w:val="24"/>
          <w:szCs w:val="24"/>
          <w:lang w:val="it-IT"/>
        </w:rPr>
        <w:t xml:space="preserve">a </w:t>
      </w:r>
      <w:proofErr w:type="spellStart"/>
      <w:r w:rsidRPr="00B04A84">
        <w:rPr>
          <w:rFonts w:ascii="Bodoni MT" w:hAnsi="Bodoni MT" w:cs="Bodoni MT"/>
          <w:b/>
          <w:bCs/>
          <w:sz w:val="24"/>
          <w:szCs w:val="24"/>
          <w:lang w:val="it-IT"/>
        </w:rPr>
        <w:t>a</w:t>
      </w:r>
      <w:proofErr w:type="spellEnd"/>
      <w:r w:rsidRPr="00B04A84">
        <w:rPr>
          <w:rFonts w:ascii="Bodoni MT" w:hAnsi="Bodoni MT" w:cs="Bodoni MT"/>
          <w:b/>
          <w:bCs/>
          <w:sz w:val="24"/>
          <w:szCs w:val="24"/>
          <w:lang w:val="it-IT"/>
        </w:rPr>
        <w:t xml:space="preserve"> livello europeo.</w:t>
      </w:r>
    </w:p>
    <w:p w:rsidR="00CD20CE" w:rsidRPr="00B04A84" w:rsidRDefault="00A54B56">
      <w:pPr>
        <w:tabs>
          <w:tab w:val="left" w:pos="1260"/>
        </w:tabs>
        <w:ind w:firstLine="284"/>
        <w:jc w:val="both"/>
        <w:rPr>
          <w:rFonts w:ascii="Bodoni MT" w:hAnsi="Bodoni MT" w:cs="Bodoni MT"/>
          <w:b/>
          <w:bCs/>
          <w:sz w:val="24"/>
          <w:szCs w:val="24"/>
        </w:rPr>
      </w:pPr>
      <w:r w:rsidRPr="00B04A84">
        <w:rPr>
          <w:rFonts w:ascii="Bodoni MT" w:hAnsi="Bodoni MT" w:cs="Bodoni MT"/>
          <w:b/>
          <w:bCs/>
          <w:sz w:val="24"/>
          <w:szCs w:val="24"/>
        </w:rPr>
        <w:t xml:space="preserve"> </w:t>
      </w:r>
      <w:r w:rsidRPr="00B04A84">
        <w:rPr>
          <w:rFonts w:ascii="Bodoni MT" w:hAnsi="Bodoni MT" w:cs="Bodoni MT"/>
          <w:b/>
          <w:bCs/>
          <w:sz w:val="24"/>
          <w:szCs w:val="24"/>
          <w:lang w:val="it-IT"/>
        </w:rPr>
        <w:t>G</w:t>
      </w:r>
      <w:r w:rsidRPr="00B04A84">
        <w:rPr>
          <w:rFonts w:ascii="Bodoni MT" w:hAnsi="Bodoni MT" w:cs="Bodoni MT"/>
          <w:b/>
          <w:bCs/>
          <w:sz w:val="24"/>
          <w:szCs w:val="24"/>
        </w:rPr>
        <w:t xml:space="preserve">li </w:t>
      </w:r>
      <w:proofErr w:type="spellStart"/>
      <w:r w:rsidRPr="00B04A84">
        <w:rPr>
          <w:rFonts w:ascii="Bodoni MT" w:hAnsi="Bodoni MT" w:cs="Bodoni MT"/>
          <w:b/>
          <w:bCs/>
          <w:sz w:val="24"/>
          <w:szCs w:val="24"/>
        </w:rPr>
        <w:t>Stati</w:t>
      </w:r>
      <w:proofErr w:type="spellEnd"/>
      <w:r w:rsidRPr="00B04A84">
        <w:rPr>
          <w:rFonts w:ascii="Bodoni MT" w:hAnsi="Bodoni MT" w:cs="Bodoni MT"/>
          <w:b/>
          <w:bCs/>
          <w:sz w:val="24"/>
          <w:szCs w:val="24"/>
          <w:lang w:val="it-IT"/>
        </w:rPr>
        <w:t xml:space="preserve"> membri,</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invece</w:t>
      </w:r>
      <w:proofErr w:type="spellEnd"/>
      <w:r w:rsidRPr="00B04A84">
        <w:rPr>
          <w:rFonts w:ascii="Bodoni MT" w:hAnsi="Bodoni MT" w:cs="Bodoni MT"/>
          <w:b/>
          <w:bCs/>
          <w:sz w:val="24"/>
          <w:szCs w:val="24"/>
          <w:lang w:val="it-IT"/>
        </w:rPr>
        <w:t>,</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perseguono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spesso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agende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diversificat</w:t>
      </w:r>
      <w:r w:rsidRPr="00B04A84">
        <w:rPr>
          <w:rFonts w:ascii="Bodoni MT" w:hAnsi="Bodoni MT" w:cs="Bodoni MT"/>
          <w:b/>
          <w:bCs/>
          <w:sz w:val="24"/>
          <w:szCs w:val="24"/>
        </w:rPr>
        <w:t>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quando</w:t>
      </w:r>
      <w:proofErr w:type="spellEnd"/>
      <w:r w:rsidRPr="00B04A84">
        <w:rPr>
          <w:rFonts w:ascii="Bodoni MT" w:hAnsi="Bodoni MT" w:cs="Bodoni MT"/>
          <w:b/>
          <w:bCs/>
          <w:sz w:val="24"/>
          <w:szCs w:val="24"/>
        </w:rPr>
        <w:t xml:space="preserve"> non </w:t>
      </w:r>
      <w:proofErr w:type="spellStart"/>
      <w:r w:rsidRPr="00B04A84">
        <w:rPr>
          <w:rFonts w:ascii="Bodoni MT" w:hAnsi="Bodoni MT" w:cs="Bodoni MT"/>
          <w:b/>
          <w:bCs/>
          <w:sz w:val="24"/>
          <w:szCs w:val="24"/>
        </w:rPr>
        <w:t>divergenti</w:t>
      </w:r>
      <w:proofErr w:type="spellEnd"/>
      <w:r w:rsidRPr="00B04A84">
        <w:rPr>
          <w:rFonts w:ascii="Bodoni MT" w:hAnsi="Bodoni MT" w:cs="Bodoni MT"/>
          <w:b/>
          <w:bCs/>
          <w:sz w:val="24"/>
          <w:szCs w:val="24"/>
          <w:lang w:val="it-IT"/>
        </w:rPr>
        <w:t xml:space="preserve"> (si pensi alla crisi libica</w:t>
      </w:r>
      <w:r w:rsidRPr="00B04A84">
        <w:rPr>
          <w:rFonts w:ascii="Bodoni MT" w:hAnsi="Bodoni MT" w:cs="Bodoni MT"/>
          <w:b/>
          <w:bCs/>
          <w:sz w:val="24"/>
          <w:szCs w:val="24"/>
        </w:rPr>
        <w:t>,</w:t>
      </w:r>
      <w:r w:rsidRPr="00B04A84">
        <w:rPr>
          <w:rFonts w:ascii="Bodoni MT" w:hAnsi="Bodoni MT" w:cs="Bodoni MT"/>
          <w:b/>
          <w:bCs/>
          <w:sz w:val="24"/>
          <w:szCs w:val="24"/>
          <w:lang w:val="it-IT"/>
        </w:rPr>
        <w:t xml:space="preserve"> con le latenti rivalità italo-francesi) e si fanno guidare da interessi di breve periodo, mentre </w:t>
      </w:r>
      <w:r w:rsidRPr="00B04A84">
        <w:rPr>
          <w:rFonts w:ascii="Bodoni MT" w:hAnsi="Bodoni MT" w:cs="Bodoni MT"/>
          <w:b/>
          <w:bCs/>
          <w:sz w:val="24"/>
          <w:szCs w:val="24"/>
        </w:rPr>
        <w:t xml:space="preserve">è </w:t>
      </w:r>
      <w:proofErr w:type="spellStart"/>
      <w:r w:rsidRPr="00B04A84">
        <w:rPr>
          <w:rFonts w:ascii="Bodoni MT" w:hAnsi="Bodoni MT" w:cs="Bodoni MT"/>
          <w:b/>
          <w:bCs/>
          <w:sz w:val="24"/>
          <w:szCs w:val="24"/>
        </w:rPr>
        <w:t>sempre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più</w:t>
      </w:r>
      <w:proofErr w:type="spellEnd"/>
      <w:r w:rsidRPr="00B04A84">
        <w:rPr>
          <w:rFonts w:ascii="Bodoni MT" w:hAnsi="Bodoni MT" w:cs="Bodoni MT"/>
          <w:b/>
          <w:bCs/>
          <w:sz w:val="24"/>
          <w:szCs w:val="24"/>
        </w:rPr>
        <w:t xml:space="preserve"> evident</w:t>
      </w:r>
      <w:r w:rsidRPr="00B04A84">
        <w:rPr>
          <w:rFonts w:ascii="Bodoni MT" w:hAnsi="Bodoni MT" w:cs="Bodoni MT"/>
          <w:b/>
          <w:bCs/>
          <w:sz w:val="24"/>
          <w:szCs w:val="24"/>
          <w:lang w:val="it-IT"/>
        </w:rPr>
        <w:t>e</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lang w:val="it-IT"/>
        </w:rPr>
        <w:t xml:space="preserve"> è</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sulla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coerenza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lastRenderedPageBreak/>
        <w:t>delle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politiche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nazionali</w:t>
      </w:r>
      <w:proofErr w:type="spellEnd"/>
      <w:r w:rsidRPr="00B04A84">
        <w:rPr>
          <w:rFonts w:ascii="Bodoni MT" w:hAnsi="Bodoni MT" w:cs="Bodoni MT"/>
          <w:b/>
          <w:bCs/>
          <w:sz w:val="24"/>
          <w:szCs w:val="24"/>
        </w:rPr>
        <w:t xml:space="preserve"> con </w:t>
      </w:r>
      <w:proofErr w:type="spellStart"/>
      <w:r w:rsidRPr="00B04A84">
        <w:rPr>
          <w:rFonts w:ascii="Bodoni MT" w:hAnsi="Bodoni MT" w:cs="Bodoni MT"/>
          <w:b/>
          <w:bCs/>
          <w:sz w:val="24"/>
          <w:szCs w:val="24"/>
        </w:rPr>
        <w:t>quelle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dell’Unione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gioche</w:t>
      </w:r>
      <w:r w:rsidRPr="00B04A84">
        <w:rPr>
          <w:rFonts w:ascii="Bodoni MT" w:hAnsi="Bodoni MT" w:cs="Bodoni MT"/>
          <w:b/>
          <w:bCs/>
          <w:sz w:val="24"/>
          <w:szCs w:val="24"/>
        </w:rPr>
        <w:t>rà</w:t>
      </w:r>
      <w:proofErr w:type="spellEnd"/>
      <w:r w:rsidRPr="00B04A84">
        <w:rPr>
          <w:rFonts w:ascii="Bodoni MT" w:hAnsi="Bodoni MT" w:cs="Bodoni MT"/>
          <w:b/>
          <w:bCs/>
          <w:sz w:val="24"/>
          <w:szCs w:val="24"/>
        </w:rPr>
        <w:t xml:space="preserve"> molto del </w:t>
      </w:r>
      <w:proofErr w:type="spellStart"/>
      <w:r w:rsidRPr="00B04A84">
        <w:rPr>
          <w:rFonts w:ascii="Bodoni MT" w:hAnsi="Bodoni MT" w:cs="Bodoni MT"/>
          <w:b/>
          <w:bCs/>
          <w:sz w:val="24"/>
          <w:szCs w:val="24"/>
        </w:rPr>
        <w:t>futuro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delle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relazioni</w:t>
      </w:r>
      <w:proofErr w:type="spellEnd"/>
      <w:r w:rsidRPr="00B04A84">
        <w:rPr>
          <w:rFonts w:ascii="Bodoni MT" w:hAnsi="Bodoni MT" w:cs="Bodoni MT"/>
          <w:b/>
          <w:bCs/>
          <w:sz w:val="24"/>
          <w:szCs w:val="24"/>
        </w:rPr>
        <w:t xml:space="preserve"> euro – </w:t>
      </w:r>
      <w:proofErr w:type="spellStart"/>
      <w:r w:rsidRPr="00B04A84">
        <w:rPr>
          <w:rFonts w:ascii="Bodoni MT" w:hAnsi="Bodoni MT" w:cs="Bodoni MT"/>
          <w:b/>
          <w:bCs/>
          <w:sz w:val="24"/>
          <w:szCs w:val="24"/>
        </w:rPr>
        <w:t>mediterranee</w:t>
      </w:r>
      <w:proofErr w:type="spellEnd"/>
      <w:r w:rsidRPr="00B04A84">
        <w:rPr>
          <w:rFonts w:ascii="Bodoni MT" w:hAnsi="Bodoni MT" w:cs="Bodoni MT"/>
          <w:b/>
          <w:bCs/>
          <w:sz w:val="24"/>
          <w:szCs w:val="24"/>
        </w:rPr>
        <w:t>.</w:t>
      </w:r>
    </w:p>
    <w:p w:rsidR="00CD20CE" w:rsidRPr="00B04A84" w:rsidRDefault="00A54B56">
      <w:pPr>
        <w:tabs>
          <w:tab w:val="left" w:pos="1260"/>
        </w:tabs>
        <w:ind w:firstLine="284"/>
        <w:jc w:val="both"/>
        <w:rPr>
          <w:rFonts w:ascii="Bodoni MT" w:eastAsia="Times New Roman" w:hAnsi="Bodoni MT" w:cs="Bodoni MT"/>
          <w:b/>
          <w:bCs/>
          <w:sz w:val="24"/>
          <w:szCs w:val="24"/>
          <w:lang w:val="it-IT"/>
        </w:rPr>
      </w:pPr>
      <w:r w:rsidRPr="00B04A84">
        <w:rPr>
          <w:rFonts w:ascii="Bodoni MT" w:hAnsi="Bodoni MT" w:cs="Bodoni MT"/>
          <w:b/>
          <w:bCs/>
          <w:sz w:val="24"/>
          <w:szCs w:val="24"/>
          <w:lang w:val="it-IT"/>
        </w:rPr>
        <w:t>La capacità dell’Europa di esprimere una propria identità sulla scena internazionale è ancor più essenziale nella fase di incertezza che si è aperta con l’avvento della nuova amministrazione american</w:t>
      </w:r>
      <w:r w:rsidRPr="00B04A84">
        <w:rPr>
          <w:rFonts w:ascii="Bodoni MT" w:hAnsi="Bodoni MT" w:cs="Bodoni MT"/>
          <w:b/>
          <w:bCs/>
          <w:sz w:val="24"/>
          <w:szCs w:val="24"/>
          <w:lang w:val="it-IT"/>
        </w:rPr>
        <w:t>a. La conduzione a dir poco imprevedibile da parte di Trump della politica estera degli Stati Uniti pone gli europei di fronte a scelte spesso difficili e laceranti. Finora sono più gli aspetti che l’Europa non ha condiviso che quelli sui quali si è trovat</w:t>
      </w:r>
      <w:r w:rsidRPr="00B04A84">
        <w:rPr>
          <w:rFonts w:ascii="Bodoni MT" w:hAnsi="Bodoni MT" w:cs="Bodoni MT"/>
          <w:b/>
          <w:bCs/>
          <w:sz w:val="24"/>
          <w:szCs w:val="24"/>
          <w:lang w:val="it-IT"/>
        </w:rPr>
        <w:t>a d’accordo, e la guerra dei dazi scatenata da Trump anche contro l’Unione Europea costituisce solo l’ultimo episodio di una divaricazione sul</w:t>
      </w:r>
      <w:r w:rsidRPr="00B04A84">
        <w:rPr>
          <w:rFonts w:ascii="Bodoni MT" w:eastAsia="Times New Roman" w:hAnsi="Bodoni MT"/>
          <w:i/>
          <w:iCs/>
          <w:sz w:val="24"/>
          <w:szCs w:val="24"/>
          <w:lang w:val="it-IT"/>
        </w:rPr>
        <w:t xml:space="preserve"> </w:t>
      </w:r>
      <w:r w:rsidRPr="00B04A84">
        <w:rPr>
          <w:rFonts w:ascii="Bodoni MT" w:eastAsia="Times New Roman" w:hAnsi="Bodoni MT" w:cs="Bodoni MT"/>
          <w:b/>
          <w:bCs/>
          <w:sz w:val="24"/>
          <w:szCs w:val="24"/>
          <w:lang w:val="it-IT"/>
        </w:rPr>
        <w:t>modo di concepire le relazioni internazionali dopo le tragiche esperienze delle due guerre mondiali del XX secolo</w:t>
      </w:r>
      <w:r w:rsidRPr="00B04A84">
        <w:rPr>
          <w:rFonts w:ascii="Bodoni MT" w:eastAsia="Times New Roman" w:hAnsi="Bodoni MT" w:cs="Bodoni MT"/>
          <w:b/>
          <w:bCs/>
          <w:sz w:val="24"/>
          <w:szCs w:val="24"/>
          <w:lang w:val="it-IT"/>
        </w:rPr>
        <w:t xml:space="preserve">, </w:t>
      </w:r>
      <w:r w:rsidRPr="00B04A84">
        <w:rPr>
          <w:rFonts w:ascii="Bodoni MT" w:hAnsi="Bodoni MT" w:cs="Bodoni MT"/>
          <w:b/>
          <w:bCs/>
          <w:sz w:val="24"/>
          <w:szCs w:val="24"/>
          <w:lang w:val="it-IT"/>
        </w:rPr>
        <w:t xml:space="preserve">che rischia di farsi sempre più ampia. La sceneggiata del ritiro della firma alla Dichiarazione conclusiva del G7 in Canada dà la misura della inaffidabilità del presidente americano. </w:t>
      </w:r>
    </w:p>
    <w:p w:rsidR="00CD20CE" w:rsidRPr="00B04A84" w:rsidRDefault="00A54B56">
      <w:pPr>
        <w:tabs>
          <w:tab w:val="left" w:pos="1260"/>
        </w:tabs>
        <w:ind w:firstLine="284"/>
        <w:jc w:val="both"/>
        <w:rPr>
          <w:rFonts w:ascii="Bodoni MT" w:hAnsi="Bodoni MT" w:cs="Bodoni MT"/>
          <w:b/>
          <w:bCs/>
          <w:sz w:val="24"/>
          <w:szCs w:val="24"/>
          <w:lang w:val="it-IT"/>
        </w:rPr>
      </w:pPr>
      <w:r w:rsidRPr="00B04A84">
        <w:rPr>
          <w:rFonts w:ascii="Bodoni MT" w:hAnsi="Bodoni MT" w:cs="Bodoni MT"/>
          <w:b/>
          <w:bCs/>
          <w:sz w:val="24"/>
          <w:szCs w:val="24"/>
          <w:lang w:val="it-IT"/>
        </w:rPr>
        <w:t xml:space="preserve">E tuttavia per noi europei il rapporto transatlantico resta un </w:t>
      </w:r>
      <w:r w:rsidRPr="00B04A84">
        <w:rPr>
          <w:rFonts w:ascii="Bodoni MT" w:hAnsi="Bodoni MT" w:cs="Bodoni MT"/>
          <w:b/>
          <w:bCs/>
          <w:sz w:val="24"/>
          <w:szCs w:val="24"/>
          <w:lang w:val="it-IT"/>
        </w:rPr>
        <w:t>pilastro fondamentale della nostra sicurezza. Per metterlo al riparo dalla imprevedibilità di Trump è necessario, oggi più che mai, accrescere la nostra capacità di essere “fornitori” di sicurezza, e non solo fruitori di una sicurezza in gran parte assicur</w:t>
      </w:r>
      <w:r w:rsidRPr="00B04A84">
        <w:rPr>
          <w:rFonts w:ascii="Bodoni MT" w:hAnsi="Bodoni MT" w:cs="Bodoni MT"/>
          <w:b/>
          <w:bCs/>
          <w:sz w:val="24"/>
          <w:szCs w:val="24"/>
          <w:lang w:val="it-IT"/>
        </w:rPr>
        <w:t xml:space="preserve">ata dall’alleato americano, e che quest’ultimo appare sempre più riluttante a fornirci. Ed è significativo che proprio nel settore della sicurezza e della difesa l’Unione Europea abbia fatto in questi ultimi tempi i progressi più rilevanti nel senso di un </w:t>
      </w:r>
      <w:r w:rsidRPr="00B04A84">
        <w:rPr>
          <w:rFonts w:ascii="Bodoni MT" w:hAnsi="Bodoni MT" w:cs="Bodoni MT"/>
          <w:b/>
          <w:bCs/>
          <w:sz w:val="24"/>
          <w:szCs w:val="24"/>
          <w:lang w:val="it-IT"/>
        </w:rPr>
        <w:t xml:space="preserve">rafforzamento delle sue capacità di coordinamento e di programmazione comune, con il lancio della prima Cooperazione Strutturata Permanente (PESCO), nell’ambito della quale sono stati identificati 17 progetti di integrazione per coloro che lo vogliano nei </w:t>
      </w:r>
      <w:r w:rsidRPr="00B04A84">
        <w:rPr>
          <w:rFonts w:ascii="Bodoni MT" w:hAnsi="Bodoni MT" w:cs="Bodoni MT"/>
          <w:b/>
          <w:bCs/>
          <w:sz w:val="24"/>
          <w:szCs w:val="24"/>
          <w:lang w:val="it-IT"/>
        </w:rPr>
        <w:t xml:space="preserve">settori in particolare della cyber security, della mobilità, della formazione militare, dell’impiego in caso di disastri, della sanità militare, della sorveglianza marittima, del comando e controllo delle missioni, dei veicoli da combattimento terrestri e </w:t>
      </w:r>
      <w:r w:rsidRPr="00B04A84">
        <w:rPr>
          <w:rFonts w:ascii="Bodoni MT" w:hAnsi="Bodoni MT" w:cs="Bodoni MT"/>
          <w:b/>
          <w:bCs/>
          <w:sz w:val="24"/>
          <w:szCs w:val="24"/>
          <w:lang w:val="it-IT"/>
        </w:rPr>
        <w:t>anfibi.</w:t>
      </w:r>
    </w:p>
    <w:p w:rsidR="00CD20CE" w:rsidRPr="00B04A84" w:rsidRDefault="00A54B56">
      <w:pPr>
        <w:tabs>
          <w:tab w:val="left" w:pos="1260"/>
        </w:tabs>
        <w:ind w:firstLine="284"/>
        <w:jc w:val="both"/>
        <w:rPr>
          <w:rFonts w:ascii="Bodoni MT" w:hAnsi="Bodoni MT" w:cs="Bodoni MT"/>
          <w:b/>
          <w:bCs/>
          <w:sz w:val="24"/>
          <w:szCs w:val="24"/>
          <w:lang w:val="it-IT"/>
        </w:rPr>
      </w:pPr>
      <w:r w:rsidRPr="00B04A84">
        <w:rPr>
          <w:rFonts w:ascii="Bodoni MT" w:hAnsi="Bodoni MT" w:cs="Bodoni MT"/>
          <w:b/>
          <w:bCs/>
          <w:sz w:val="24"/>
          <w:szCs w:val="24"/>
          <w:lang w:val="it-IT"/>
        </w:rPr>
        <w:t>C’è poi un altro interlocutore diventato via via più problematico, e cioè la Russia.  Con la Russia condividiamo una parte del continente. Dovrebbe essere per noi un interlocutore naturale. Ed invece, per una serie di vicende che sarebbe troppo lun</w:t>
      </w:r>
      <w:r w:rsidRPr="00B04A84">
        <w:rPr>
          <w:rFonts w:ascii="Bodoni MT" w:hAnsi="Bodoni MT" w:cs="Bodoni MT"/>
          <w:b/>
          <w:bCs/>
          <w:sz w:val="24"/>
          <w:szCs w:val="24"/>
          <w:lang w:val="it-IT"/>
        </w:rPr>
        <w:t>go ripercorrere in questa sede, un rapporto che dopo la caduta del muro di Berlino sembrava potersi avviare su binari di dialogo, se non di cooperazione, si è bruscamente interrotto. La Russia di oggi teme l’espansione dell’Unione Europea, e ancor più dell</w:t>
      </w:r>
      <w:r w:rsidRPr="00B04A84">
        <w:rPr>
          <w:rFonts w:ascii="Bodoni MT" w:hAnsi="Bodoni MT" w:cs="Bodoni MT"/>
          <w:b/>
          <w:bCs/>
          <w:sz w:val="24"/>
          <w:szCs w:val="24"/>
          <w:lang w:val="it-IT"/>
        </w:rPr>
        <w:t xml:space="preserve">a NATO, nei suoi ex territori e vede nell’Europa integrata un potenziale freno </w:t>
      </w:r>
      <w:proofErr w:type="gramStart"/>
      <w:r w:rsidRPr="00B04A84">
        <w:rPr>
          <w:rFonts w:ascii="Bodoni MT" w:hAnsi="Bodoni MT" w:cs="Bodoni MT"/>
          <w:b/>
          <w:bCs/>
          <w:sz w:val="24"/>
          <w:szCs w:val="24"/>
          <w:lang w:val="it-IT"/>
        </w:rPr>
        <w:t>alla sue</w:t>
      </w:r>
      <w:proofErr w:type="gramEnd"/>
      <w:r w:rsidRPr="00B04A84">
        <w:rPr>
          <w:rFonts w:ascii="Bodoni MT" w:hAnsi="Bodoni MT" w:cs="Bodoni MT"/>
          <w:b/>
          <w:bCs/>
          <w:sz w:val="24"/>
          <w:szCs w:val="24"/>
          <w:lang w:val="it-IT"/>
        </w:rPr>
        <w:t xml:space="preserve"> aspirazioni di potenza. La crisi dell’Ucraina si inserisce in questo contesto. Se a questo </w:t>
      </w:r>
      <w:proofErr w:type="spellStart"/>
      <w:r w:rsidRPr="00B04A84">
        <w:rPr>
          <w:rFonts w:ascii="Bodoni MT" w:hAnsi="Bodoni MT" w:cs="Bodoni MT"/>
          <w:b/>
          <w:bCs/>
          <w:sz w:val="24"/>
          <w:szCs w:val="24"/>
          <w:lang w:val="it-IT"/>
        </w:rPr>
        <w:t>questo</w:t>
      </w:r>
      <w:proofErr w:type="spellEnd"/>
      <w:r w:rsidRPr="00B04A84">
        <w:rPr>
          <w:rFonts w:ascii="Bodoni MT" w:hAnsi="Bodoni MT" w:cs="Bodoni MT"/>
          <w:b/>
          <w:bCs/>
          <w:sz w:val="24"/>
          <w:szCs w:val="24"/>
          <w:lang w:val="it-IT"/>
        </w:rPr>
        <w:t xml:space="preserve"> aggiungiamo le ambiguità di Trump nelle relazioni con Mosca e la sua e</w:t>
      </w:r>
      <w:r w:rsidRPr="00B04A84">
        <w:rPr>
          <w:rFonts w:ascii="Bodoni MT" w:hAnsi="Bodoni MT" w:cs="Bodoni MT"/>
          <w:b/>
          <w:bCs/>
          <w:sz w:val="24"/>
          <w:szCs w:val="24"/>
          <w:lang w:val="it-IT"/>
        </w:rPr>
        <w:t xml:space="preserve">vidente insofferenza per l’Europa integrata, i motivi </w:t>
      </w:r>
      <w:proofErr w:type="gramStart"/>
      <w:r w:rsidRPr="00B04A84">
        <w:rPr>
          <w:rFonts w:ascii="Bodoni MT" w:hAnsi="Bodoni MT" w:cs="Bodoni MT"/>
          <w:b/>
          <w:bCs/>
          <w:sz w:val="24"/>
          <w:szCs w:val="24"/>
          <w:lang w:val="it-IT"/>
        </w:rPr>
        <w:t>di  preoccupazione</w:t>
      </w:r>
      <w:proofErr w:type="gramEnd"/>
      <w:r w:rsidRPr="00B04A84">
        <w:rPr>
          <w:rFonts w:ascii="Bodoni MT" w:hAnsi="Bodoni MT" w:cs="Bodoni MT"/>
          <w:b/>
          <w:bCs/>
          <w:sz w:val="24"/>
          <w:szCs w:val="24"/>
          <w:lang w:val="it-IT"/>
        </w:rPr>
        <w:t xml:space="preserve"> non possono non crescere. </w:t>
      </w:r>
    </w:p>
    <w:p w:rsidR="00CD20CE" w:rsidRPr="00B04A84" w:rsidRDefault="00A54B56">
      <w:pPr>
        <w:tabs>
          <w:tab w:val="left" w:pos="1260"/>
        </w:tabs>
        <w:ind w:firstLine="284"/>
        <w:jc w:val="both"/>
        <w:rPr>
          <w:rFonts w:ascii="Bodoni MT" w:hAnsi="Bodoni MT" w:cs="Bodoni MT"/>
          <w:b/>
          <w:bCs/>
          <w:sz w:val="24"/>
          <w:szCs w:val="24"/>
          <w:lang w:val="it-IT"/>
        </w:rPr>
      </w:pPr>
      <w:r w:rsidRPr="00B04A84">
        <w:rPr>
          <w:rFonts w:ascii="Bodoni MT" w:hAnsi="Bodoni MT" w:cs="Bodoni MT"/>
          <w:b/>
          <w:bCs/>
          <w:sz w:val="24"/>
          <w:szCs w:val="24"/>
          <w:lang w:val="it-IT"/>
        </w:rPr>
        <w:t>La migliore risposta a tutto questo sarebbe il rafforzamento dell’identità europea. E gli europei invece rischiano non solo di indebolirla, ma anzi di disin</w:t>
      </w:r>
      <w:r w:rsidRPr="00B04A84">
        <w:rPr>
          <w:rFonts w:ascii="Bodoni MT" w:hAnsi="Bodoni MT" w:cs="Bodoni MT"/>
          <w:b/>
          <w:bCs/>
          <w:sz w:val="24"/>
          <w:szCs w:val="24"/>
          <w:lang w:val="it-IT"/>
        </w:rPr>
        <w:t xml:space="preserve">tegrarla.  </w:t>
      </w:r>
    </w:p>
    <w:p w:rsidR="00CD20CE" w:rsidRPr="00B04A84" w:rsidRDefault="00A54B56">
      <w:pPr>
        <w:tabs>
          <w:tab w:val="left" w:pos="1260"/>
        </w:tabs>
        <w:ind w:firstLine="284"/>
        <w:jc w:val="both"/>
        <w:rPr>
          <w:rFonts w:ascii="Bodoni MT" w:hAnsi="Bodoni MT" w:cs="Bodoni MT"/>
          <w:b/>
          <w:bCs/>
          <w:sz w:val="24"/>
          <w:szCs w:val="24"/>
          <w:lang w:val="it-IT"/>
        </w:rPr>
      </w:pPr>
      <w:r w:rsidRPr="00B04A84">
        <w:rPr>
          <w:rFonts w:ascii="Bodoni MT" w:hAnsi="Bodoni MT" w:cs="Bodoni MT"/>
          <w:b/>
          <w:bCs/>
          <w:sz w:val="24"/>
          <w:szCs w:val="24"/>
          <w:lang w:val="it-IT"/>
        </w:rPr>
        <w:t xml:space="preserve">Mi rendo conto che ho tracciato un quadro nel quale le ombre prevalgono sulle luci. O meglio, le luci appartengono ad un passato di </w:t>
      </w:r>
      <w:proofErr w:type="spellStart"/>
      <w:r w:rsidRPr="00B04A84">
        <w:rPr>
          <w:rFonts w:ascii="Bodoni MT" w:hAnsi="Bodoni MT" w:cs="Bodoni MT"/>
          <w:b/>
          <w:bCs/>
          <w:sz w:val="24"/>
          <w:szCs w:val="24"/>
          <w:lang w:val="it-IT"/>
        </w:rPr>
        <w:t>sessantanni</w:t>
      </w:r>
      <w:proofErr w:type="spellEnd"/>
      <w:r w:rsidRPr="00B04A84">
        <w:rPr>
          <w:rFonts w:ascii="Bodoni MT" w:hAnsi="Bodoni MT" w:cs="Bodoni MT"/>
          <w:b/>
          <w:bCs/>
          <w:sz w:val="24"/>
          <w:szCs w:val="24"/>
          <w:lang w:val="it-IT"/>
        </w:rPr>
        <w:t xml:space="preserve"> di pace, stabilità e progresso, e le ombre ad un presente, e soprattutto ad un futuro, di </w:t>
      </w:r>
      <w:proofErr w:type="spellStart"/>
      <w:r w:rsidRPr="00B04A84">
        <w:rPr>
          <w:rFonts w:ascii="Bodoni MT" w:hAnsi="Bodoni MT" w:cs="Bodoni MT"/>
          <w:b/>
          <w:bCs/>
          <w:sz w:val="24"/>
          <w:szCs w:val="24"/>
          <w:lang w:val="it-IT"/>
        </w:rPr>
        <w:t>inceretezz</w:t>
      </w:r>
      <w:r w:rsidRPr="00B04A84">
        <w:rPr>
          <w:rFonts w:ascii="Bodoni MT" w:hAnsi="Bodoni MT" w:cs="Bodoni MT"/>
          <w:b/>
          <w:bCs/>
          <w:sz w:val="24"/>
          <w:szCs w:val="24"/>
          <w:lang w:val="it-IT"/>
        </w:rPr>
        <w:t>e</w:t>
      </w:r>
      <w:proofErr w:type="spellEnd"/>
      <w:r w:rsidRPr="00B04A84">
        <w:rPr>
          <w:rFonts w:ascii="Bodoni MT" w:hAnsi="Bodoni MT" w:cs="Bodoni MT"/>
          <w:b/>
          <w:bCs/>
          <w:sz w:val="24"/>
          <w:szCs w:val="24"/>
          <w:lang w:val="it-IT"/>
        </w:rPr>
        <w:t xml:space="preserve"> e </w:t>
      </w:r>
      <w:r w:rsidRPr="00B04A84">
        <w:rPr>
          <w:rFonts w:ascii="Bodoni MT" w:hAnsi="Bodoni MT" w:cs="Bodoni MT"/>
          <w:b/>
          <w:bCs/>
          <w:sz w:val="24"/>
          <w:szCs w:val="24"/>
          <w:lang w:val="it-IT"/>
        </w:rPr>
        <w:lastRenderedPageBreak/>
        <w:t>disorientamenti sul piano interno e di crescente irrilevanza su quello internazionale.</w:t>
      </w:r>
    </w:p>
    <w:p w:rsidR="00CD20CE" w:rsidRPr="00B04A84" w:rsidRDefault="00A54B56">
      <w:pPr>
        <w:tabs>
          <w:tab w:val="left" w:pos="1260"/>
        </w:tabs>
        <w:ind w:firstLine="284"/>
        <w:jc w:val="both"/>
        <w:rPr>
          <w:rFonts w:ascii="Bodoni MT" w:hAnsi="Bodoni MT" w:cs="Bodoni MT"/>
          <w:b/>
          <w:bCs/>
          <w:sz w:val="24"/>
          <w:szCs w:val="24"/>
        </w:rPr>
      </w:pPr>
      <w:r w:rsidRPr="00B04A84">
        <w:rPr>
          <w:rFonts w:ascii="Bodoni MT" w:hAnsi="Bodoni MT" w:cs="Bodoni MT"/>
          <w:b/>
          <w:bCs/>
          <w:sz w:val="24"/>
          <w:szCs w:val="24"/>
          <w:lang w:val="it-IT"/>
        </w:rPr>
        <w:t>D</w:t>
      </w:r>
      <w:proofErr w:type="spellStart"/>
      <w:r w:rsidRPr="00B04A84">
        <w:rPr>
          <w:rFonts w:ascii="Bodoni MT" w:hAnsi="Bodoni MT" w:cs="Bodoni MT"/>
          <w:b/>
          <w:bCs/>
          <w:sz w:val="24"/>
          <w:szCs w:val="24"/>
        </w:rPr>
        <w:t>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fronte</w:t>
      </w:r>
      <w:proofErr w:type="spellEnd"/>
      <w:r w:rsidRPr="00B04A84">
        <w:rPr>
          <w:rFonts w:ascii="Bodoni MT" w:hAnsi="Bodoni MT" w:cs="Bodoni MT"/>
          <w:b/>
          <w:bCs/>
          <w:sz w:val="24"/>
          <w:szCs w:val="24"/>
        </w:rPr>
        <w:t xml:space="preserve"> all</w:t>
      </w:r>
      <w:r w:rsidRPr="00B04A84">
        <w:rPr>
          <w:rFonts w:ascii="Bodoni MT" w:hAnsi="Bodoni MT" w:cs="Bodoni MT"/>
          <w:b/>
          <w:bCs/>
          <w:sz w:val="24"/>
          <w:szCs w:val="24"/>
          <w:lang w:val="it-IT"/>
        </w:rPr>
        <w:t>a crisi che vive oggi l’Europa,</w:t>
      </w:r>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l’alternativa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si</w:t>
      </w:r>
      <w:proofErr w:type="spellEnd"/>
      <w:r w:rsidRPr="00B04A84">
        <w:rPr>
          <w:rFonts w:ascii="Bodoni MT" w:hAnsi="Bodoni MT" w:cs="Bodoni MT"/>
          <w:b/>
          <w:bCs/>
          <w:sz w:val="24"/>
          <w:szCs w:val="24"/>
        </w:rPr>
        <w:t xml:space="preserve"> pone con </w:t>
      </w:r>
      <w:proofErr w:type="spellStart"/>
      <w:r w:rsidRPr="00B04A84">
        <w:rPr>
          <w:rFonts w:ascii="Bodoni MT" w:hAnsi="Bodoni MT" w:cs="Bodoni MT"/>
          <w:b/>
          <w:bCs/>
          <w:sz w:val="24"/>
          <w:szCs w:val="24"/>
        </w:rPr>
        <w:t>sempre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maggiore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chiarezza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ai</w:t>
      </w:r>
      <w:proofErr w:type="spellEnd"/>
      <w:r w:rsidRPr="00B04A84">
        <w:rPr>
          <w:rFonts w:ascii="Bodoni MT" w:hAnsi="Bodoni MT" w:cs="Bodoni MT"/>
          <w:b/>
          <w:bCs/>
          <w:sz w:val="24"/>
          <w:szCs w:val="24"/>
        </w:rPr>
        <w:t xml:space="preserve"> leaders </w:t>
      </w:r>
      <w:proofErr w:type="spellStart"/>
      <w:r w:rsidRPr="00B04A84">
        <w:rPr>
          <w:rFonts w:ascii="Bodoni MT" w:hAnsi="Bodoni MT" w:cs="Bodoni MT"/>
          <w:b/>
          <w:bCs/>
          <w:sz w:val="24"/>
          <w:szCs w:val="24"/>
        </w:rPr>
        <w:t>dei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Paesi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europei</w:t>
      </w:r>
      <w:proofErr w:type="spellEnd"/>
      <w:r w:rsidRPr="00B04A84">
        <w:rPr>
          <w:rFonts w:ascii="Bodoni MT" w:hAnsi="Bodoni MT" w:cs="Bodoni MT"/>
          <w:b/>
          <w:bCs/>
          <w:sz w:val="24"/>
          <w:szCs w:val="24"/>
        </w:rPr>
        <w:t xml:space="preserve"> è se “</w:t>
      </w:r>
      <w:proofErr w:type="spellStart"/>
      <w:r w:rsidRPr="00B04A84">
        <w:rPr>
          <w:rFonts w:ascii="Bodoni MT" w:hAnsi="Bodoni MT" w:cs="Bodoni MT"/>
          <w:b/>
          <w:bCs/>
          <w:sz w:val="24"/>
          <w:szCs w:val="24"/>
        </w:rPr>
        <w:t>seguire</w:t>
      </w:r>
      <w:proofErr w:type="spellEnd"/>
      <w:r w:rsidRPr="00B04A84">
        <w:rPr>
          <w:rFonts w:ascii="Bodoni MT" w:hAnsi="Bodoni MT" w:cs="Bodoni MT"/>
          <w:b/>
          <w:bCs/>
          <w:sz w:val="24"/>
          <w:szCs w:val="24"/>
        </w:rPr>
        <w:t xml:space="preserve"> la </w:t>
      </w:r>
      <w:proofErr w:type="spellStart"/>
      <w:r w:rsidRPr="00B04A84">
        <w:rPr>
          <w:rFonts w:ascii="Bodoni MT" w:hAnsi="Bodoni MT" w:cs="Bodoni MT"/>
          <w:b/>
          <w:bCs/>
          <w:sz w:val="24"/>
          <w:szCs w:val="24"/>
        </w:rPr>
        <w:t>corrente</w:t>
      </w:r>
      <w:proofErr w:type="spellEnd"/>
      <w:r w:rsidRPr="00B04A84">
        <w:rPr>
          <w:rFonts w:ascii="Bodoni MT" w:hAnsi="Bodoni MT" w:cs="Bodoni MT"/>
          <w:b/>
          <w:bCs/>
          <w:sz w:val="24"/>
          <w:szCs w:val="24"/>
        </w:rPr>
        <w:t xml:space="preserve">” o </w:t>
      </w:r>
      <w:proofErr w:type="spellStart"/>
      <w:r w:rsidRPr="00B04A84">
        <w:rPr>
          <w:rFonts w:ascii="Bodoni MT" w:hAnsi="Bodoni MT" w:cs="Bodoni MT"/>
          <w:b/>
          <w:bCs/>
          <w:sz w:val="24"/>
          <w:szCs w:val="24"/>
        </w:rPr>
        <w:t>cercar</w:t>
      </w:r>
      <w:r w:rsidRPr="00B04A84">
        <w:rPr>
          <w:rFonts w:ascii="Bodoni MT" w:hAnsi="Bodoni MT" w:cs="Bodoni MT"/>
          <w:b/>
          <w:bCs/>
          <w:sz w:val="24"/>
          <w:szCs w:val="24"/>
        </w:rPr>
        <w:t>e</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rispondervi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infondendo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nuova</w:t>
      </w:r>
      <w:proofErr w:type="spellEnd"/>
      <w:r w:rsidRPr="00B04A84">
        <w:rPr>
          <w:rFonts w:ascii="Bodoni MT" w:hAnsi="Bodoni MT" w:cs="Bodoni MT"/>
          <w:b/>
          <w:bCs/>
          <w:sz w:val="24"/>
          <w:szCs w:val="24"/>
        </w:rPr>
        <w:t xml:space="preserve"> vita al </w:t>
      </w:r>
      <w:proofErr w:type="spellStart"/>
      <w:r w:rsidRPr="00B04A84">
        <w:rPr>
          <w:rFonts w:ascii="Bodoni MT" w:hAnsi="Bodoni MT" w:cs="Bodoni MT"/>
          <w:b/>
          <w:bCs/>
          <w:sz w:val="24"/>
          <w:szCs w:val="24"/>
        </w:rPr>
        <w:t>progetto</w:t>
      </w:r>
      <w:proofErr w:type="spellEnd"/>
      <w:r w:rsidRPr="00B04A84">
        <w:rPr>
          <w:rFonts w:ascii="Bodoni MT" w:hAnsi="Bodoni MT" w:cs="Bodoni MT"/>
          <w:b/>
          <w:bCs/>
          <w:sz w:val="24"/>
          <w:szCs w:val="24"/>
        </w:rPr>
        <w:t xml:space="preserve"> di </w:t>
      </w:r>
      <w:proofErr w:type="spellStart"/>
      <w:r w:rsidRPr="00B04A84">
        <w:rPr>
          <w:rFonts w:ascii="Bodoni MT" w:hAnsi="Bodoni MT" w:cs="Bodoni MT"/>
          <w:b/>
          <w:bCs/>
          <w:sz w:val="24"/>
          <w:szCs w:val="24"/>
        </w:rPr>
        <w:t>una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unione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sempre</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più</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stretta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tra</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popoli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dell’Europa</w:t>
      </w:r>
      <w:proofErr w:type="spellEnd"/>
      <w:r w:rsidRPr="00B04A84">
        <w:rPr>
          <w:rFonts w:ascii="Bodoni MT" w:hAnsi="Bodoni MT" w:cs="Bodoni MT"/>
          <w:b/>
          <w:bCs/>
          <w:sz w:val="24"/>
          <w:szCs w:val="24"/>
        </w:rPr>
        <w:t>”</w:t>
      </w:r>
      <w:r w:rsidRPr="00B04A84">
        <w:rPr>
          <w:rFonts w:ascii="Bodoni MT" w:hAnsi="Bodoni MT" w:cs="Bodoni MT"/>
          <w:b/>
          <w:bCs/>
          <w:sz w:val="24"/>
          <w:szCs w:val="24"/>
          <w:lang w:val="it-IT"/>
        </w:rPr>
        <w:t xml:space="preserve"> </w:t>
      </w:r>
      <w:proofErr w:type="spellStart"/>
      <w:r w:rsidRPr="00B04A84">
        <w:rPr>
          <w:rFonts w:ascii="Bodoni MT" w:hAnsi="Bodoni MT" w:cs="Bodoni MT"/>
          <w:b/>
          <w:bCs/>
          <w:sz w:val="24"/>
          <w:szCs w:val="24"/>
        </w:rPr>
        <w:t>iscritto</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nei</w:t>
      </w:r>
      <w:proofErr w:type="spellEnd"/>
      <w:r w:rsidRPr="00B04A84">
        <w:rPr>
          <w:rFonts w:ascii="Bodoni MT" w:hAnsi="Bodoni MT" w:cs="Bodoni MT"/>
          <w:b/>
          <w:bCs/>
          <w:sz w:val="24"/>
          <w:szCs w:val="24"/>
        </w:rPr>
        <w:t xml:space="preserve"> </w:t>
      </w:r>
      <w:proofErr w:type="spellStart"/>
      <w:r w:rsidRPr="00B04A84">
        <w:rPr>
          <w:rFonts w:ascii="Bodoni MT" w:hAnsi="Bodoni MT" w:cs="Bodoni MT"/>
          <w:b/>
          <w:bCs/>
          <w:sz w:val="24"/>
          <w:szCs w:val="24"/>
        </w:rPr>
        <w:t>Trattati</w:t>
      </w:r>
      <w:proofErr w:type="spellEnd"/>
      <w:r w:rsidRPr="00B04A84">
        <w:rPr>
          <w:rFonts w:ascii="Bodoni MT" w:hAnsi="Bodoni MT" w:cs="Bodoni MT"/>
          <w:b/>
          <w:bCs/>
          <w:sz w:val="24"/>
          <w:szCs w:val="24"/>
        </w:rPr>
        <w:t>.</w:t>
      </w:r>
    </w:p>
    <w:p w:rsidR="00CD20CE" w:rsidRDefault="00A54B56">
      <w:pPr>
        <w:tabs>
          <w:tab w:val="left" w:pos="1260"/>
        </w:tabs>
        <w:ind w:firstLine="284"/>
        <w:jc w:val="both"/>
        <w:rPr>
          <w:rFonts w:ascii="Bodoni MT" w:hAnsi="Bodoni MT" w:cs="Bodoni MT"/>
          <w:b/>
          <w:bCs/>
          <w:sz w:val="24"/>
          <w:szCs w:val="24"/>
          <w:lang w:val="it-IT"/>
        </w:rPr>
      </w:pPr>
      <w:r w:rsidRPr="00B04A84">
        <w:rPr>
          <w:rFonts w:ascii="Bodoni MT" w:hAnsi="Bodoni MT" w:cs="Bodoni MT"/>
          <w:b/>
          <w:bCs/>
          <w:sz w:val="24"/>
          <w:szCs w:val="24"/>
          <w:lang w:val="it-IT"/>
        </w:rPr>
        <w:t>E se andare avanti è difficile, fermarsi, o peggio andare indietro, sarebbe un disastro per tutti.</w:t>
      </w:r>
    </w:p>
    <w:p w:rsidR="002526A3" w:rsidRDefault="002526A3" w:rsidP="002526A3">
      <w:pPr>
        <w:tabs>
          <w:tab w:val="left" w:pos="1260"/>
        </w:tabs>
        <w:jc w:val="both"/>
        <w:rPr>
          <w:rFonts w:ascii="Bodoni MT" w:hAnsi="Bodoni MT" w:cs="Bodoni MT"/>
          <w:b/>
          <w:bCs/>
          <w:sz w:val="24"/>
          <w:szCs w:val="24"/>
          <w:lang w:val="it-IT"/>
        </w:rPr>
      </w:pPr>
    </w:p>
    <w:p w:rsidR="002526A3" w:rsidRPr="00A54B56" w:rsidRDefault="002526A3" w:rsidP="002526A3">
      <w:pPr>
        <w:tabs>
          <w:tab w:val="left" w:pos="1260"/>
        </w:tabs>
        <w:jc w:val="both"/>
        <w:rPr>
          <w:rFonts w:ascii="Bodoni MT" w:hAnsi="Bodoni MT" w:cs="Bodoni MT"/>
          <w:bCs/>
          <w:sz w:val="24"/>
          <w:szCs w:val="24"/>
          <w:lang w:val="it-IT"/>
        </w:rPr>
      </w:pPr>
      <w:r>
        <w:rPr>
          <w:rFonts w:ascii="Bodoni MT" w:hAnsi="Bodoni MT" w:cs="Bodoni MT"/>
          <w:b/>
          <w:bCs/>
          <w:sz w:val="24"/>
          <w:szCs w:val="24"/>
          <w:lang w:val="it-IT"/>
        </w:rPr>
        <w:t xml:space="preserve">(*) </w:t>
      </w:r>
      <w:r w:rsidRPr="00A54B56">
        <w:rPr>
          <w:rFonts w:ascii="Bodoni MT" w:hAnsi="Bodoni MT" w:cs="Bodoni MT"/>
          <w:bCs/>
          <w:sz w:val="24"/>
          <w:szCs w:val="24"/>
          <w:lang w:val="it-IT"/>
        </w:rPr>
        <w:t xml:space="preserve">Intervento </w:t>
      </w:r>
      <w:r w:rsidR="00A54B56" w:rsidRPr="00A54B56">
        <w:rPr>
          <w:rFonts w:ascii="Bodoni MT" w:hAnsi="Bodoni MT" w:cs="Bodoni MT"/>
          <w:bCs/>
          <w:sz w:val="24"/>
          <w:szCs w:val="24"/>
          <w:lang w:val="it-IT"/>
        </w:rPr>
        <w:t>svolto il 19 giugno 2018 a Napoli ad un Seminario per operatori economici napoletani</w:t>
      </w:r>
    </w:p>
    <w:p w:rsidR="00CD20CE" w:rsidRPr="00B04A84" w:rsidRDefault="00A54B56">
      <w:pPr>
        <w:tabs>
          <w:tab w:val="left" w:pos="1260"/>
        </w:tabs>
        <w:ind w:firstLine="284"/>
        <w:jc w:val="both"/>
        <w:rPr>
          <w:rFonts w:ascii="Bodoni MT" w:hAnsi="Bodoni MT" w:cs="Bodoni MT"/>
          <w:b/>
          <w:bCs/>
          <w:sz w:val="24"/>
          <w:szCs w:val="24"/>
        </w:rPr>
      </w:pPr>
      <w:r w:rsidRPr="00B04A84">
        <w:rPr>
          <w:rFonts w:ascii="Bodoni MT" w:hAnsi="Bodoni MT" w:cs="Bodoni MT"/>
          <w:b/>
          <w:bCs/>
          <w:sz w:val="24"/>
          <w:szCs w:val="24"/>
        </w:rPr>
        <w:t xml:space="preserve"> </w:t>
      </w:r>
    </w:p>
    <w:p w:rsidR="00CD20CE" w:rsidRPr="00B04A84" w:rsidRDefault="00CD20CE">
      <w:pPr>
        <w:tabs>
          <w:tab w:val="left" w:pos="1260"/>
        </w:tabs>
        <w:ind w:firstLine="284"/>
        <w:jc w:val="both"/>
        <w:rPr>
          <w:rFonts w:ascii="Bodoni MT" w:hAnsi="Bodoni MT" w:cs="Bodoni MT"/>
          <w:b/>
          <w:bCs/>
          <w:sz w:val="24"/>
          <w:szCs w:val="24"/>
        </w:rPr>
      </w:pPr>
    </w:p>
    <w:p w:rsidR="00CD20CE" w:rsidRPr="00B04A84" w:rsidRDefault="00A54B56">
      <w:pPr>
        <w:tabs>
          <w:tab w:val="left" w:pos="1260"/>
        </w:tabs>
        <w:ind w:firstLine="284"/>
        <w:jc w:val="both"/>
        <w:rPr>
          <w:rFonts w:ascii="Bodoni MT" w:hAnsi="Bodoni MT" w:cs="Bodoni MT"/>
          <w:b/>
          <w:bCs/>
          <w:sz w:val="24"/>
          <w:szCs w:val="24"/>
          <w:lang w:val="it-IT"/>
        </w:rPr>
      </w:pPr>
      <w:r w:rsidRPr="00B04A84">
        <w:rPr>
          <w:rFonts w:ascii="Bodoni MT" w:hAnsi="Bodoni MT" w:cs="Bodoni MT"/>
          <w:b/>
          <w:bCs/>
          <w:sz w:val="24"/>
          <w:szCs w:val="24"/>
          <w:lang w:val="it-IT"/>
        </w:rPr>
        <w:t xml:space="preserve"> </w:t>
      </w:r>
      <w:r w:rsidRPr="00B04A84">
        <w:rPr>
          <w:rFonts w:ascii="Bodoni MT" w:hAnsi="Bodoni MT" w:cs="Times New Roman"/>
          <w:b/>
          <w:bCs/>
          <w:sz w:val="24"/>
          <w:szCs w:val="24"/>
          <w:lang w:val="it-IT"/>
        </w:rPr>
        <w:t xml:space="preserve"> </w:t>
      </w:r>
    </w:p>
    <w:p w:rsidR="00CD20CE" w:rsidRPr="00B04A84" w:rsidRDefault="00CD20CE">
      <w:pPr>
        <w:jc w:val="both"/>
        <w:rPr>
          <w:rFonts w:ascii="Bodoni MT" w:hAnsi="Bodoni MT" w:cs="Bodoni MT"/>
          <w:b/>
          <w:bCs/>
          <w:sz w:val="24"/>
          <w:szCs w:val="24"/>
          <w:lang w:val="it-IT"/>
        </w:rPr>
      </w:pPr>
    </w:p>
    <w:p w:rsidR="00CD20CE" w:rsidRPr="00B04A84" w:rsidRDefault="00CD20CE">
      <w:pPr>
        <w:pStyle w:val="Normal1"/>
        <w:jc w:val="both"/>
        <w:rPr>
          <w:rFonts w:ascii="Bodoni MT" w:hAnsi="Bodoni MT" w:cs="Bodoni MT"/>
          <w:b/>
          <w:bCs/>
        </w:rPr>
      </w:pPr>
      <w:bookmarkStart w:id="0" w:name="_GoBack"/>
      <w:bookmarkEnd w:id="0"/>
    </w:p>
    <w:p w:rsidR="00CD20CE" w:rsidRPr="00B04A84" w:rsidRDefault="00CD20CE">
      <w:pPr>
        <w:jc w:val="both"/>
        <w:rPr>
          <w:rFonts w:ascii="Bodoni MT" w:hAnsi="Bodoni MT" w:cs="Bodoni MT"/>
          <w:b/>
          <w:bCs/>
          <w:sz w:val="24"/>
          <w:szCs w:val="24"/>
          <w:lang w:val="it-IT"/>
        </w:rPr>
      </w:pPr>
    </w:p>
    <w:p w:rsidR="00CD20CE" w:rsidRPr="00B04A84" w:rsidRDefault="00CD20CE">
      <w:pPr>
        <w:jc w:val="both"/>
        <w:rPr>
          <w:rFonts w:ascii="Bodoni MT" w:hAnsi="Bodoni MT" w:cs="Bodoni MT"/>
          <w:b/>
          <w:bCs/>
          <w:sz w:val="24"/>
          <w:szCs w:val="24"/>
          <w:lang w:val="it-IT"/>
        </w:rPr>
      </w:pPr>
    </w:p>
    <w:sectPr w:rsidR="00CD20CE" w:rsidRPr="00B04A8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11530D"/>
    <w:rsid w:val="002526A3"/>
    <w:rsid w:val="00566769"/>
    <w:rsid w:val="00A54B56"/>
    <w:rsid w:val="00B04A84"/>
    <w:rsid w:val="00CD20CE"/>
    <w:rsid w:val="055E50DC"/>
    <w:rsid w:val="065E32C4"/>
    <w:rsid w:val="0685083F"/>
    <w:rsid w:val="07274CD2"/>
    <w:rsid w:val="0AA9569E"/>
    <w:rsid w:val="0E4D7215"/>
    <w:rsid w:val="0F86202D"/>
    <w:rsid w:val="110B04F4"/>
    <w:rsid w:val="11764EDF"/>
    <w:rsid w:val="168928E3"/>
    <w:rsid w:val="17A41F68"/>
    <w:rsid w:val="196B3C32"/>
    <w:rsid w:val="19E97E3E"/>
    <w:rsid w:val="1C9F47B8"/>
    <w:rsid w:val="1CF00227"/>
    <w:rsid w:val="251D399A"/>
    <w:rsid w:val="27B47E3E"/>
    <w:rsid w:val="2B5537C6"/>
    <w:rsid w:val="2B9E72F7"/>
    <w:rsid w:val="2CAE6157"/>
    <w:rsid w:val="2D712C25"/>
    <w:rsid w:val="31501D16"/>
    <w:rsid w:val="33A82735"/>
    <w:rsid w:val="386D721B"/>
    <w:rsid w:val="3CD031E1"/>
    <w:rsid w:val="41E72FE2"/>
    <w:rsid w:val="42536DFB"/>
    <w:rsid w:val="42D93FF8"/>
    <w:rsid w:val="452E0C7C"/>
    <w:rsid w:val="46CE3992"/>
    <w:rsid w:val="4811530D"/>
    <w:rsid w:val="49B02B7D"/>
    <w:rsid w:val="4E190137"/>
    <w:rsid w:val="4E1E358B"/>
    <w:rsid w:val="4ED839DD"/>
    <w:rsid w:val="50175E52"/>
    <w:rsid w:val="52AF42B9"/>
    <w:rsid w:val="58CE1329"/>
    <w:rsid w:val="5B1A57E3"/>
    <w:rsid w:val="5B8D4007"/>
    <w:rsid w:val="61CF45C1"/>
    <w:rsid w:val="61D50365"/>
    <w:rsid w:val="65A97DDC"/>
    <w:rsid w:val="67616DD4"/>
    <w:rsid w:val="68BB508F"/>
    <w:rsid w:val="68FC4B3B"/>
    <w:rsid w:val="6B750F3F"/>
    <w:rsid w:val="6F8A043A"/>
    <w:rsid w:val="73F744E8"/>
    <w:rsid w:val="762D3C4E"/>
    <w:rsid w:val="76404B83"/>
    <w:rsid w:val="7BA648D9"/>
    <w:rsid w:val="7BCC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D519A"/>
  <w15:docId w15:val="{4EE0D8BC-C7D6-4657-B1C3-D51EC40F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rFonts w:ascii="Times New Roman" w:eastAsia="SimSun" w:hAnsi="Times New Roman"/>
      <w:kern w:val="2"/>
      <w:sz w:val="21"/>
      <w:szCs w:val="22"/>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qFormat/>
    <w:pPr>
      <w:spacing w:before="100" w:beforeAutospacing="1" w:after="100" w:afterAutospacing="1" w:line="273"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2016</Words>
  <Characters>11494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dc:creator>
  <cp:lastModifiedBy>VERGA</cp:lastModifiedBy>
  <cp:revision>4</cp:revision>
  <dcterms:created xsi:type="dcterms:W3CDTF">2018-06-23T12:47:00Z</dcterms:created>
  <dcterms:modified xsi:type="dcterms:W3CDTF">2018-06-23T12:52:00Z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