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8F" w:rsidRPr="00E1408F" w:rsidRDefault="00E1408F" w:rsidP="00E1408F">
      <w:pPr>
        <w:spacing w:after="0" w:line="240" w:lineRule="auto"/>
        <w:jc w:val="both"/>
        <w:rPr>
          <w:rFonts w:ascii="Arial" w:eastAsia="Calibri" w:hAnsi="Arial" w:cs="Times New Roman"/>
          <w:b/>
          <w:sz w:val="28"/>
          <w:szCs w:val="28"/>
          <w:lang w:val="it-IT"/>
        </w:rPr>
      </w:pPr>
      <w:r w:rsidRPr="00E1408F">
        <w:rPr>
          <w:rFonts w:ascii="Times New Roman" w:eastAsia="Times New Roman" w:hAnsi="Times New Roman" w:cs="Times New Roman"/>
          <w:sz w:val="24"/>
          <w:szCs w:val="24"/>
          <w:u w:val="single"/>
          <w:lang w:val="it-IT"/>
        </w:rPr>
        <w:t>CIRCOLO DI STUDI DIPLOMATICI</w:t>
      </w:r>
      <w:r w:rsidRPr="00E1408F">
        <w:rPr>
          <w:rFonts w:ascii="Times New Roman" w:eastAsia="Times New Roman" w:hAnsi="Times New Roman" w:cs="Times New Roman"/>
          <w:sz w:val="24"/>
          <w:szCs w:val="24"/>
          <w:lang w:val="it-IT"/>
        </w:rPr>
        <w:tab/>
      </w:r>
      <w:r w:rsidRPr="00E1408F">
        <w:rPr>
          <w:rFonts w:ascii="Times New Roman" w:eastAsia="Times New Roman" w:hAnsi="Times New Roman" w:cs="Times New Roman"/>
          <w:sz w:val="24"/>
          <w:szCs w:val="24"/>
          <w:lang w:val="it-IT"/>
        </w:rPr>
        <w:tab/>
      </w:r>
      <w:r w:rsidRPr="00E1408F">
        <w:rPr>
          <w:rFonts w:ascii="Times New Roman" w:eastAsia="Times New Roman" w:hAnsi="Times New Roman" w:cs="Times New Roman"/>
          <w:sz w:val="24"/>
          <w:szCs w:val="24"/>
          <w:lang w:val="it-IT"/>
        </w:rPr>
        <w:tab/>
        <w:t xml:space="preserve"> </w:t>
      </w:r>
      <w:r w:rsidRPr="00E1408F">
        <w:rPr>
          <w:rFonts w:ascii="Times New Roman" w:eastAsia="Times New Roman" w:hAnsi="Times New Roman" w:cs="Times New Roman"/>
          <w:b/>
          <w:bCs/>
          <w:sz w:val="24"/>
          <w:szCs w:val="24"/>
          <w:lang w:val="it-IT"/>
        </w:rPr>
        <w:t>LETTERA DIPLOMATICA</w:t>
      </w:r>
    </w:p>
    <w:p w:rsidR="00E1408F" w:rsidRPr="00E1408F" w:rsidRDefault="00E1408F" w:rsidP="00E1408F">
      <w:pPr>
        <w:spacing w:after="0" w:line="240" w:lineRule="auto"/>
        <w:rPr>
          <w:rFonts w:ascii="Times New Roman" w:eastAsia="Times New Roman" w:hAnsi="Times New Roman" w:cs="Times New Roman"/>
          <w:b/>
          <w:bCs/>
          <w:sz w:val="24"/>
          <w:szCs w:val="24"/>
          <w:lang w:val="it-IT"/>
        </w:rPr>
      </w:pPr>
      <w:r w:rsidRPr="00E1408F">
        <w:rPr>
          <w:rFonts w:ascii="Times New Roman" w:eastAsia="Times New Roman" w:hAnsi="Times New Roman" w:cs="Times New Roman"/>
          <w:sz w:val="24"/>
          <w:szCs w:val="24"/>
          <w:lang w:val="it-IT"/>
        </w:rPr>
        <w:t xml:space="preserve">         </w:t>
      </w:r>
      <w:r w:rsidRPr="00E1408F">
        <w:rPr>
          <w:rFonts w:ascii="Times New Roman" w:eastAsia="Times New Roman" w:hAnsi="Times New Roman" w:cs="Times New Roman"/>
          <w:sz w:val="24"/>
          <w:szCs w:val="24"/>
          <w:u w:val="single"/>
          <w:lang w:val="it-IT"/>
        </w:rPr>
        <w:t>PALAZZETTO  VENEZIA</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 xml:space="preserve">              n. 1139</w:t>
      </w:r>
      <w:r w:rsidRPr="00E1408F">
        <w:rPr>
          <w:rFonts w:ascii="Times New Roman" w:eastAsia="Times New Roman" w:hAnsi="Times New Roman" w:cs="Times New Roman"/>
          <w:sz w:val="24"/>
          <w:szCs w:val="24"/>
          <w:lang w:val="it-IT"/>
        </w:rPr>
        <w:t xml:space="preserve"> – Anno MMXVI</w:t>
      </w:r>
    </w:p>
    <w:p w:rsidR="00E1408F" w:rsidRPr="00E1408F" w:rsidRDefault="00E1408F" w:rsidP="00E1408F">
      <w:pPr>
        <w:spacing w:after="0" w:line="240" w:lineRule="auto"/>
        <w:rPr>
          <w:rFonts w:ascii="Times New Roman" w:eastAsia="Times New Roman" w:hAnsi="Times New Roman" w:cs="Times New Roman"/>
          <w:sz w:val="24"/>
          <w:szCs w:val="24"/>
          <w:lang w:val="it-IT"/>
        </w:rPr>
      </w:pPr>
      <w:r w:rsidRPr="00E1408F">
        <w:rPr>
          <w:rFonts w:ascii="Times New Roman" w:eastAsia="Times New Roman" w:hAnsi="Times New Roman" w:cs="Times New Roman"/>
          <w:sz w:val="24"/>
          <w:szCs w:val="24"/>
          <w:lang w:val="it-IT"/>
        </w:rPr>
        <w:t xml:space="preserve">   Via degli Astalli, 3/A – </w:t>
      </w:r>
      <w:r>
        <w:rPr>
          <w:rFonts w:ascii="Times New Roman" w:eastAsia="Times New Roman" w:hAnsi="Times New Roman" w:cs="Times New Roman"/>
          <w:sz w:val="24"/>
          <w:szCs w:val="24"/>
          <w:lang w:val="it-IT"/>
        </w:rPr>
        <w:t>00186 Roma</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 xml:space="preserve">  Roma, 26</w:t>
      </w:r>
      <w:r w:rsidRPr="00E1408F">
        <w:rPr>
          <w:rFonts w:ascii="Times New Roman" w:eastAsia="Times New Roman" w:hAnsi="Times New Roman" w:cs="Times New Roman"/>
          <w:sz w:val="24"/>
          <w:szCs w:val="24"/>
          <w:lang w:val="it-IT"/>
        </w:rPr>
        <w:t xml:space="preserve"> gennaio 2016</w:t>
      </w:r>
    </w:p>
    <w:p w:rsidR="00E1408F" w:rsidRPr="00E1408F" w:rsidRDefault="00E1408F" w:rsidP="00E1408F">
      <w:pPr>
        <w:spacing w:after="0" w:line="240" w:lineRule="auto"/>
        <w:jc w:val="both"/>
        <w:rPr>
          <w:rFonts w:ascii="Garamond" w:eastAsia="Times New Roman" w:hAnsi="Garamond" w:cs="Times New Roman"/>
          <w:b/>
          <w:sz w:val="28"/>
          <w:szCs w:val="24"/>
          <w:lang w:val="it-IT" w:eastAsia="ja-JP"/>
        </w:rPr>
      </w:pPr>
      <w:r w:rsidRPr="00E1408F">
        <w:rPr>
          <w:rFonts w:ascii="Times New Roman" w:eastAsia="Times New Roman" w:hAnsi="Times New Roman" w:cs="Times New Roman"/>
          <w:sz w:val="24"/>
          <w:szCs w:val="24"/>
          <w:lang w:val="it-IT"/>
        </w:rPr>
        <w:t xml:space="preserve">                 Tel. 06.679.10.52</w:t>
      </w:r>
      <w:r w:rsidRPr="00E1408F">
        <w:rPr>
          <w:rFonts w:ascii="Times New Roman" w:eastAsia="Times New Roman" w:hAnsi="Times New Roman" w:cs="Times New Roman"/>
          <w:lang w:val="it-IT"/>
        </w:rPr>
        <w:tab/>
      </w:r>
    </w:p>
    <w:p w:rsidR="00E1408F" w:rsidRDefault="00E1408F" w:rsidP="00D5099A">
      <w:pPr>
        <w:jc w:val="both"/>
        <w:rPr>
          <w:rFonts w:ascii="Times New Roman" w:hAnsi="Times New Roman" w:cs="Times New Roman"/>
          <w:b/>
          <w:sz w:val="24"/>
          <w:szCs w:val="24"/>
          <w:lang w:val="it-IT"/>
        </w:rPr>
      </w:pPr>
    </w:p>
    <w:p w:rsidR="00E1408F" w:rsidRDefault="00E1408F" w:rsidP="00D5099A">
      <w:pPr>
        <w:jc w:val="both"/>
        <w:rPr>
          <w:rFonts w:ascii="Times New Roman" w:hAnsi="Times New Roman" w:cs="Times New Roman"/>
          <w:b/>
          <w:sz w:val="24"/>
          <w:szCs w:val="24"/>
          <w:lang w:val="it-IT"/>
        </w:rPr>
      </w:pPr>
    </w:p>
    <w:p w:rsidR="00E1408F" w:rsidRPr="00E1408F" w:rsidRDefault="00E1408F" w:rsidP="00E1408F">
      <w:pPr>
        <w:jc w:val="center"/>
        <w:rPr>
          <w:sz w:val="28"/>
          <w:szCs w:val="28"/>
          <w:lang w:val="it-IT"/>
        </w:rPr>
      </w:pPr>
      <w:r w:rsidRPr="00E1408F">
        <w:rPr>
          <w:rFonts w:ascii="Times New Roman" w:hAnsi="Times New Roman" w:cs="Times New Roman"/>
          <w:b/>
          <w:sz w:val="28"/>
          <w:szCs w:val="28"/>
          <w:lang w:val="it-IT"/>
        </w:rPr>
        <w:t>Perché difendere la diplomazia professionale</w:t>
      </w:r>
    </w:p>
    <w:p w:rsidR="00E1408F" w:rsidRDefault="00E1408F" w:rsidP="00560634">
      <w:pPr>
        <w:spacing w:after="0" w:line="240" w:lineRule="auto"/>
        <w:jc w:val="both"/>
        <w:rPr>
          <w:rFonts w:ascii="Times New Roman" w:hAnsi="Times New Roman" w:cs="Times New Roman"/>
          <w:i/>
          <w:sz w:val="24"/>
          <w:szCs w:val="24"/>
          <w:lang w:val="it-IT"/>
        </w:rPr>
        <w:sectPr w:rsidR="00E1408F" w:rsidSect="00E1408F">
          <w:footerReference w:type="default" r:id="rId6"/>
          <w:pgSz w:w="11906" w:h="16838"/>
          <w:pgMar w:top="1417" w:right="1134" w:bottom="1134" w:left="1134" w:header="708" w:footer="708" w:gutter="0"/>
          <w:cols w:space="708"/>
          <w:titlePg/>
          <w:docGrid w:linePitch="360"/>
        </w:sectPr>
      </w:pPr>
    </w:p>
    <w:p w:rsidR="00560634" w:rsidRDefault="00560634" w:rsidP="00560634">
      <w:pPr>
        <w:spacing w:after="0" w:line="240" w:lineRule="auto"/>
        <w:jc w:val="both"/>
        <w:rPr>
          <w:rFonts w:ascii="Times New Roman" w:hAnsi="Times New Roman" w:cs="Times New Roman"/>
          <w:i/>
          <w:sz w:val="24"/>
          <w:szCs w:val="24"/>
          <w:lang w:val="it-IT"/>
        </w:rPr>
      </w:pPr>
    </w:p>
    <w:p w:rsidR="00560634" w:rsidRDefault="00560634" w:rsidP="00560634">
      <w:pPr>
        <w:spacing w:after="0" w:line="240" w:lineRule="auto"/>
        <w:ind w:firstLine="284"/>
        <w:jc w:val="both"/>
        <w:rPr>
          <w:rFonts w:ascii="Times New Roman" w:hAnsi="Times New Roman" w:cs="Times New Roman"/>
          <w:i/>
          <w:sz w:val="24"/>
          <w:szCs w:val="24"/>
          <w:lang w:val="it-IT"/>
        </w:rPr>
        <w:sectPr w:rsidR="00560634" w:rsidSect="00E1408F">
          <w:type w:val="continuous"/>
          <w:pgSz w:w="11906" w:h="16838"/>
          <w:pgMar w:top="1417" w:right="1134" w:bottom="1134" w:left="1134" w:header="708" w:footer="708" w:gutter="0"/>
          <w:cols w:space="708"/>
          <w:titlePg/>
          <w:docGrid w:linePitch="360"/>
        </w:sectPr>
      </w:pPr>
    </w:p>
    <w:p w:rsidR="00560634" w:rsidRPr="002078DC" w:rsidRDefault="00560634" w:rsidP="00560634">
      <w:pPr>
        <w:spacing w:after="0" w:line="240" w:lineRule="auto"/>
        <w:ind w:firstLine="284"/>
        <w:jc w:val="both"/>
        <w:rPr>
          <w:rFonts w:ascii="Times New Roman" w:hAnsi="Times New Roman" w:cs="Times New Roman"/>
          <w:i/>
          <w:sz w:val="24"/>
          <w:szCs w:val="24"/>
          <w:lang w:val="it-IT"/>
        </w:rPr>
      </w:pPr>
      <w:r w:rsidRPr="002078DC">
        <w:rPr>
          <w:rFonts w:ascii="Times New Roman" w:hAnsi="Times New Roman" w:cs="Times New Roman"/>
          <w:i/>
          <w:sz w:val="24"/>
          <w:szCs w:val="24"/>
          <w:lang w:val="it-IT"/>
        </w:rPr>
        <w:lastRenderedPageBreak/>
        <w:t>Per la prima volta nella storia della Repubblica, dopo il periodo eccezionale del dopoguerra, il Governo</w:t>
      </w:r>
      <w:r w:rsidRPr="007A46C7">
        <w:rPr>
          <w:rFonts w:ascii="Times New Roman" w:hAnsi="Times New Roman" w:cs="Times New Roman"/>
          <w:i/>
          <w:sz w:val="24"/>
          <w:szCs w:val="24"/>
          <w:lang w:val="it-IT"/>
        </w:rPr>
        <w:t>, per la nomina del nuovo Capo della Rappresentanza italiana presso l’Unione Europea</w:t>
      </w:r>
      <w:r w:rsidRPr="002078DC">
        <w:rPr>
          <w:rFonts w:ascii="Times New Roman" w:hAnsi="Times New Roman" w:cs="Times New Roman"/>
          <w:i/>
          <w:sz w:val="24"/>
          <w:szCs w:val="24"/>
          <w:lang w:val="it-IT"/>
        </w:rPr>
        <w:t xml:space="preserve">, ha fatto ricorso ad una persona esterna alla carriera diplomatica per una delle sedi più importanti ai fini della difesa degli interessi nazionali; certamente quella più importante per la difesa e la promozione del progetto europeo, del quale gli Ambasciatori di grado a riposo che animano il Circolo di Studi Diplomatici sono convinti sostenitori. </w:t>
      </w:r>
    </w:p>
    <w:p w:rsidR="00560634" w:rsidRPr="002078DC" w:rsidRDefault="00560634" w:rsidP="00560634">
      <w:pPr>
        <w:spacing w:after="0" w:line="240" w:lineRule="auto"/>
        <w:ind w:firstLine="284"/>
        <w:jc w:val="both"/>
        <w:rPr>
          <w:rFonts w:ascii="Times New Roman" w:hAnsi="Times New Roman" w:cs="Times New Roman"/>
          <w:i/>
          <w:sz w:val="24"/>
          <w:szCs w:val="24"/>
          <w:lang w:val="it-IT"/>
        </w:rPr>
      </w:pPr>
      <w:r w:rsidRPr="002078DC">
        <w:rPr>
          <w:rFonts w:ascii="Times New Roman" w:hAnsi="Times New Roman" w:cs="Times New Roman"/>
          <w:i/>
          <w:sz w:val="24"/>
          <w:szCs w:val="24"/>
          <w:lang w:val="it-IT"/>
        </w:rPr>
        <w:t>I soci del Circolo di Studi Diplomatici non potevano restare indifferenti di fronte alla deviazione da una tradizione lunghissima, che ha affidato esclusivamente alla carriera diplomatica la rappresentanza esterna degli interessi permanenti del Paese, e il 22 gennaio hanno fatto conoscere la loro posizione, anche con una nota diffusa alla stampa il giorno successivo.</w:t>
      </w:r>
    </w:p>
    <w:p w:rsidR="00560634" w:rsidRDefault="00560634" w:rsidP="00520CBD">
      <w:pPr>
        <w:spacing w:after="0" w:line="240" w:lineRule="auto"/>
        <w:ind w:firstLine="284"/>
        <w:jc w:val="both"/>
        <w:rPr>
          <w:rFonts w:ascii="Times New Roman" w:hAnsi="Times New Roman" w:cs="Times New Roman"/>
          <w:i/>
          <w:sz w:val="24"/>
          <w:szCs w:val="24"/>
          <w:lang w:val="it-IT"/>
        </w:rPr>
      </w:pPr>
      <w:r>
        <w:rPr>
          <w:rFonts w:ascii="Times New Roman" w:hAnsi="Times New Roman" w:cs="Times New Roman"/>
          <w:i/>
          <w:sz w:val="24"/>
          <w:szCs w:val="24"/>
          <w:lang w:val="it-IT"/>
        </w:rPr>
        <w:t>Le considerazioni che seguono si</w:t>
      </w:r>
      <w:r w:rsidRPr="002078DC">
        <w:rPr>
          <w:rFonts w:ascii="Times New Roman" w:hAnsi="Times New Roman" w:cs="Times New Roman"/>
          <w:i/>
          <w:sz w:val="24"/>
          <w:szCs w:val="24"/>
          <w:lang w:val="it-IT"/>
        </w:rPr>
        <w:t xml:space="preserve"> soffer</w:t>
      </w:r>
      <w:r>
        <w:rPr>
          <w:rFonts w:ascii="Times New Roman" w:hAnsi="Times New Roman" w:cs="Times New Roman"/>
          <w:i/>
          <w:sz w:val="24"/>
          <w:szCs w:val="24"/>
          <w:lang w:val="it-IT"/>
        </w:rPr>
        <w:t>mano</w:t>
      </w:r>
      <w:r w:rsidRPr="002078DC">
        <w:rPr>
          <w:rFonts w:ascii="Times New Roman" w:hAnsi="Times New Roman" w:cs="Times New Roman"/>
          <w:i/>
          <w:sz w:val="24"/>
          <w:szCs w:val="24"/>
          <w:lang w:val="it-IT"/>
        </w:rPr>
        <w:t xml:space="preserve"> sulle più ampie implicazioni di carattere generale che la vicenda presenta, al di là della singola nomina, e che hanno a che fare con il rapporto fra la struttura amministrativa dello Stato e il potere politico. E’ convinzione dei soci del Circolo di Studi Diplomatici che la forza di un Paese passi anche attraverso la solidità, l’autonomia e l’imparzialità della sua struttura amministrativa e la sua indipendenza da schieramenti politici, nel rispetto del potere di indirizzo politico e di controllo del Governo. I migliori teorici politici liberali hanno insegnato che uno Stato democratico deve avere corpi giurisdizionali ed amministrativi formati da personalità indipendenti, pur nella lealtà alla parte politica governante.  E non è </w:t>
      </w:r>
    </w:p>
    <w:p w:rsidR="00560634" w:rsidRPr="002078DC" w:rsidRDefault="00560634" w:rsidP="00560634">
      <w:pPr>
        <w:spacing w:after="0" w:line="240" w:lineRule="auto"/>
        <w:jc w:val="both"/>
        <w:rPr>
          <w:rFonts w:ascii="Times New Roman" w:hAnsi="Times New Roman" w:cs="Times New Roman"/>
          <w:i/>
          <w:sz w:val="24"/>
          <w:szCs w:val="24"/>
          <w:lang w:val="it-IT"/>
        </w:rPr>
      </w:pPr>
      <w:r w:rsidRPr="002078DC">
        <w:rPr>
          <w:rFonts w:ascii="Times New Roman" w:hAnsi="Times New Roman" w:cs="Times New Roman"/>
          <w:i/>
          <w:sz w:val="24"/>
          <w:szCs w:val="24"/>
          <w:lang w:val="it-IT"/>
        </w:rPr>
        <w:lastRenderedPageBreak/>
        <w:t xml:space="preserve">certamente un caso che, all’articolo 98, la Costituzione della Repubblica comprenda quella dei diplomatici tra le categorie di funzionari pubblici alle quali si possono applicare limitazioni al diritto di iscriversi a partiti politici. </w:t>
      </w:r>
    </w:p>
    <w:p w:rsidR="00560634" w:rsidRDefault="00560634" w:rsidP="00560634">
      <w:pPr>
        <w:spacing w:after="0" w:line="240" w:lineRule="auto"/>
        <w:ind w:firstLine="284"/>
        <w:jc w:val="both"/>
        <w:rPr>
          <w:rFonts w:ascii="Times New Roman" w:hAnsi="Times New Roman" w:cs="Times New Roman"/>
          <w:i/>
          <w:sz w:val="24"/>
          <w:szCs w:val="24"/>
          <w:lang w:val="it-IT"/>
        </w:rPr>
      </w:pPr>
      <w:r w:rsidRPr="002078DC">
        <w:rPr>
          <w:rFonts w:ascii="Times New Roman" w:hAnsi="Times New Roman" w:cs="Times New Roman"/>
          <w:i/>
          <w:sz w:val="24"/>
          <w:szCs w:val="24"/>
          <w:lang w:val="it-IT"/>
        </w:rPr>
        <w:t>L’evoluzione delle relazioni internazionali e la crescente connessione tra politica interna e politica estera – in particolare per un Paese membro dell'Unione Europea – comportano ovviamente anche mutamenti nella gestione della politica estera, sempre più caratterizzata dall’intervento dei Capi di Stato o di Governo che</w:t>
      </w:r>
      <w:r>
        <w:rPr>
          <w:rFonts w:ascii="Times New Roman" w:hAnsi="Times New Roman" w:cs="Times New Roman"/>
          <w:i/>
          <w:sz w:val="24"/>
          <w:szCs w:val="24"/>
          <w:lang w:val="it-IT"/>
        </w:rPr>
        <w:t>, per quanto riguarda la politica europea,</w:t>
      </w:r>
      <w:r w:rsidRPr="002078DC">
        <w:rPr>
          <w:rFonts w:ascii="Times New Roman" w:hAnsi="Times New Roman" w:cs="Times New Roman"/>
          <w:i/>
          <w:sz w:val="24"/>
          <w:szCs w:val="24"/>
          <w:lang w:val="it-IT"/>
        </w:rPr>
        <w:t xml:space="preserve"> si riuniscono in seno al Consiglio Europeo. Ma l’apporto della diplomazia professionale resta indispensabile anche in questa prospettiva. L’impatto che questa vicenda è destinata ad avere sul morale e sulla motivazione dei diplomatici, e specialmente di quelli più giovani, va ben al di là del transitorio rilievo mediatico che essa può avere suscitato.</w:t>
      </w:r>
    </w:p>
    <w:p w:rsidR="00560634" w:rsidRDefault="00560634" w:rsidP="00560634">
      <w:pPr>
        <w:spacing w:after="0" w:line="240" w:lineRule="auto"/>
        <w:ind w:firstLine="284"/>
        <w:jc w:val="both"/>
        <w:rPr>
          <w:rFonts w:ascii="Times New Roman" w:hAnsi="Times New Roman" w:cs="Times New Roman"/>
          <w:i/>
          <w:sz w:val="24"/>
          <w:szCs w:val="24"/>
          <w:lang w:val="it-IT"/>
        </w:rPr>
      </w:pPr>
    </w:p>
    <w:p w:rsidR="00560634" w:rsidRPr="00560634" w:rsidRDefault="00560634" w:rsidP="00560634">
      <w:pPr>
        <w:spacing w:after="0" w:line="240" w:lineRule="auto"/>
        <w:ind w:left="2832"/>
        <w:jc w:val="both"/>
        <w:rPr>
          <w:rFonts w:ascii="Times New Roman" w:hAnsi="Times New Roman" w:cs="Times New Roman"/>
          <w:b/>
          <w:sz w:val="24"/>
          <w:szCs w:val="24"/>
          <w:lang w:val="it-IT"/>
        </w:rPr>
      </w:pPr>
      <w:r w:rsidRPr="00560634">
        <w:rPr>
          <w:rFonts w:ascii="Times New Roman" w:hAnsi="Times New Roman" w:cs="Times New Roman"/>
          <w:b/>
          <w:sz w:val="24"/>
          <w:szCs w:val="24"/>
          <w:lang w:val="it-IT"/>
        </w:rPr>
        <w:t>Roberto Nigido</w:t>
      </w:r>
    </w:p>
    <w:p w:rsidR="00560634" w:rsidRDefault="00560634" w:rsidP="00560634">
      <w:pPr>
        <w:spacing w:after="0" w:line="240" w:lineRule="auto"/>
        <w:ind w:firstLine="284"/>
        <w:jc w:val="both"/>
        <w:rPr>
          <w:rFonts w:ascii="Times New Roman" w:hAnsi="Times New Roman" w:cs="Times New Roman"/>
          <w:sz w:val="24"/>
          <w:szCs w:val="24"/>
          <w:lang w:val="it-IT"/>
        </w:rPr>
      </w:pPr>
    </w:p>
    <w:p w:rsidR="00560634" w:rsidRDefault="00560634" w:rsidP="00560634">
      <w:pPr>
        <w:spacing w:after="0" w:line="240" w:lineRule="auto"/>
        <w:ind w:firstLine="284"/>
        <w:jc w:val="both"/>
        <w:rPr>
          <w:rFonts w:ascii="Times New Roman" w:hAnsi="Times New Roman" w:cs="Times New Roman"/>
          <w:sz w:val="24"/>
          <w:szCs w:val="24"/>
          <w:lang w:val="it-IT"/>
        </w:rPr>
      </w:pPr>
    </w:p>
    <w:p w:rsidR="00560634" w:rsidRPr="00917723" w:rsidRDefault="00560634" w:rsidP="00560634">
      <w:pPr>
        <w:spacing w:after="0" w:line="240" w:lineRule="auto"/>
        <w:ind w:firstLine="284"/>
        <w:jc w:val="center"/>
        <w:rPr>
          <w:rFonts w:ascii="Times New Roman" w:hAnsi="Times New Roman" w:cs="Times New Roman"/>
          <w:sz w:val="24"/>
          <w:szCs w:val="24"/>
          <w:lang w:val="it-IT"/>
        </w:rPr>
      </w:pPr>
      <w:r>
        <w:rPr>
          <w:rFonts w:ascii="Times New Roman" w:hAnsi="Times New Roman" w:cs="Times New Roman"/>
          <w:b/>
          <w:sz w:val="24"/>
          <w:szCs w:val="24"/>
          <w:lang w:val="it-IT"/>
        </w:rPr>
        <w:t>* * *</w:t>
      </w:r>
    </w:p>
    <w:p w:rsidR="00560634" w:rsidRPr="00917723" w:rsidRDefault="00560634" w:rsidP="00560634">
      <w:pPr>
        <w:spacing w:after="0" w:line="240" w:lineRule="auto"/>
        <w:ind w:left="7788"/>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917723">
        <w:rPr>
          <w:rFonts w:ascii="Times New Roman" w:hAnsi="Times New Roman" w:cs="Times New Roman"/>
          <w:sz w:val="24"/>
          <w:szCs w:val="24"/>
          <w:lang w:val="it-IT"/>
        </w:rPr>
        <w:t xml:space="preserve"> </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La decisione del Presidente del Consiglio di nominare a Capo della Rappresentanza Permanente d’Italia presso l’Unione Europea una personalità non proveniente dalla carriera diplomatica ha</w:t>
      </w:r>
      <w:r>
        <w:rPr>
          <w:rFonts w:ascii="Times New Roman" w:hAnsi="Times New Roman" w:cs="Times New Roman"/>
          <w:sz w:val="24"/>
          <w:szCs w:val="24"/>
          <w:lang w:val="it-IT"/>
        </w:rPr>
        <w:t xml:space="preserve"> riaperto – purtroppo, come acca</w:t>
      </w:r>
      <w:r w:rsidRPr="00917723">
        <w:rPr>
          <w:rFonts w:ascii="Times New Roman" w:hAnsi="Times New Roman" w:cs="Times New Roman"/>
          <w:sz w:val="24"/>
          <w:szCs w:val="24"/>
          <w:lang w:val="it-IT"/>
        </w:rPr>
        <w:t xml:space="preserve">de spesso nel nostro paese, solo per i pochi giorni nei quali si consuma l’attualità mediatica, e con una certa dose di approssimazione - il dibattito che si ravviva periodicamente sugli ambasciatori politici. Vorrei contribuirvi con alcune riflessioni, in </w:t>
      </w:r>
      <w:r w:rsidRPr="00917723">
        <w:rPr>
          <w:rFonts w:ascii="Times New Roman" w:hAnsi="Times New Roman" w:cs="Times New Roman"/>
          <w:sz w:val="24"/>
          <w:szCs w:val="24"/>
          <w:lang w:val="it-IT"/>
        </w:rPr>
        <w:lastRenderedPageBreak/>
        <w:t>gran parte svincolate dal ca</w:t>
      </w:r>
      <w:r>
        <w:rPr>
          <w:rFonts w:ascii="Times New Roman" w:hAnsi="Times New Roman" w:cs="Times New Roman"/>
          <w:sz w:val="24"/>
          <w:szCs w:val="24"/>
          <w:lang w:val="it-IT"/>
        </w:rPr>
        <w:t>so specifico che le ha ispirate, nella speranza che servano ad evitare ulteriori deviazioni future.</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Una delle considerazioni che torna con maggiore frequenza nei giudizi favorevoli agli ambasciatori non diplomatici riguarda la maggiore credibilità che darebbe loro l</w:t>
      </w:r>
      <w:r>
        <w:rPr>
          <w:rFonts w:ascii="Times New Roman" w:hAnsi="Times New Roman" w:cs="Times New Roman"/>
          <w:sz w:val="24"/>
          <w:szCs w:val="24"/>
          <w:lang w:val="it-IT"/>
        </w:rPr>
        <w:t xml:space="preserve">a vicinanza al potere politico. </w:t>
      </w:r>
      <w:r w:rsidRPr="00917723">
        <w:rPr>
          <w:rFonts w:ascii="Times New Roman" w:hAnsi="Times New Roman" w:cs="Times New Roman"/>
          <w:sz w:val="24"/>
          <w:szCs w:val="24"/>
          <w:lang w:val="it-IT"/>
        </w:rPr>
        <w:t>In sostanza,</w:t>
      </w:r>
      <w:r>
        <w:rPr>
          <w:rFonts w:ascii="Times New Roman" w:hAnsi="Times New Roman" w:cs="Times New Roman"/>
          <w:sz w:val="24"/>
          <w:szCs w:val="24"/>
          <w:lang w:val="it-IT"/>
        </w:rPr>
        <w:t xml:space="preserve"> si dice, </w:t>
      </w:r>
      <w:r w:rsidRPr="00917723">
        <w:rPr>
          <w:rFonts w:ascii="Times New Roman" w:hAnsi="Times New Roman" w:cs="Times New Roman"/>
          <w:sz w:val="24"/>
          <w:szCs w:val="24"/>
          <w:lang w:val="it-IT"/>
        </w:rPr>
        <w:t>gli interlocutori di un ambas</w:t>
      </w:r>
      <w:r>
        <w:rPr>
          <w:rFonts w:ascii="Times New Roman" w:hAnsi="Times New Roman" w:cs="Times New Roman"/>
          <w:sz w:val="24"/>
          <w:szCs w:val="24"/>
          <w:lang w:val="it-IT"/>
        </w:rPr>
        <w:t>ciatore politico penseranno di potergli credere</w:t>
      </w:r>
      <w:r w:rsidRPr="00917723">
        <w:rPr>
          <w:rFonts w:ascii="Times New Roman" w:hAnsi="Times New Roman" w:cs="Times New Roman"/>
          <w:sz w:val="24"/>
          <w:szCs w:val="24"/>
          <w:lang w:val="it-IT"/>
        </w:rPr>
        <w:t xml:space="preserve"> più di quanto farebbero con uno di carriera.    </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C’è allora da chiedersi cosa facciano ed a nome di chi parlino gli ambasciatori diplomatici (o sarebbe meglio dire, a questo punto, “gli ambasciatori non pol</w:t>
      </w:r>
      <w:r>
        <w:rPr>
          <w:rFonts w:ascii="Times New Roman" w:hAnsi="Times New Roman" w:cs="Times New Roman"/>
          <w:sz w:val="24"/>
          <w:szCs w:val="24"/>
          <w:lang w:val="it-IT"/>
        </w:rPr>
        <w:t>itici”?</w:t>
      </w:r>
      <w:r w:rsidRPr="00917723">
        <w:rPr>
          <w:rFonts w:ascii="Times New Roman" w:hAnsi="Times New Roman" w:cs="Times New Roman"/>
          <w:sz w:val="24"/>
          <w:szCs w:val="24"/>
          <w:lang w:val="it-IT"/>
        </w:rPr>
        <w:t xml:space="preserve">). </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6606C8">
        <w:rPr>
          <w:rFonts w:ascii="Times New Roman" w:hAnsi="Times New Roman" w:cs="Times New Roman"/>
          <w:sz w:val="24"/>
          <w:szCs w:val="24"/>
          <w:lang w:val="it-IT"/>
        </w:rPr>
        <w:t xml:space="preserve">L’autorità con la quale essi si esprimono risulta dalla procedura della loro nomina da parte del Capo dello Stato e per gli Ambasciatori bilaterali anche dalla Lettera con la quale il Capo dello Stato li accredita presso quello del Paese dove sono destinati a svolgere la loro missione. </w:t>
      </w:r>
      <w:r w:rsidRPr="00917723">
        <w:rPr>
          <w:rFonts w:ascii="Times New Roman" w:hAnsi="Times New Roman" w:cs="Times New Roman"/>
          <w:sz w:val="24"/>
          <w:szCs w:val="24"/>
          <w:lang w:val="it-IT"/>
        </w:rPr>
        <w:t xml:space="preserve">E’ quindi la </w:t>
      </w:r>
      <w:r>
        <w:rPr>
          <w:rFonts w:ascii="Times New Roman" w:hAnsi="Times New Roman" w:cs="Times New Roman"/>
          <w:sz w:val="24"/>
          <w:szCs w:val="24"/>
          <w:lang w:val="it-IT"/>
        </w:rPr>
        <w:t>più alta Istituzione del</w:t>
      </w:r>
      <w:r w:rsidRPr="00917723">
        <w:rPr>
          <w:rFonts w:ascii="Times New Roman" w:hAnsi="Times New Roman" w:cs="Times New Roman"/>
          <w:sz w:val="24"/>
          <w:szCs w:val="24"/>
          <w:lang w:val="it-IT"/>
        </w:rPr>
        <w:t xml:space="preserve"> Paese, espressione della sua continuità al di là delle contingenze politiche del momento, che garantisc</w:t>
      </w:r>
      <w:r>
        <w:rPr>
          <w:rFonts w:ascii="Times New Roman" w:hAnsi="Times New Roman" w:cs="Times New Roman"/>
          <w:sz w:val="24"/>
          <w:szCs w:val="24"/>
          <w:lang w:val="it-IT"/>
        </w:rPr>
        <w:t>e della loro rappresentatività.</w:t>
      </w:r>
      <w:r w:rsidRPr="00917723">
        <w:rPr>
          <w:rFonts w:ascii="Times New Roman" w:hAnsi="Times New Roman" w:cs="Times New Roman"/>
          <w:sz w:val="24"/>
          <w:szCs w:val="24"/>
          <w:lang w:val="it-IT"/>
        </w:rPr>
        <w:t xml:space="preserve"> Cosa si vuole di più per renderli credibili all’esterno? </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Siamo poi proprio sicuri che l’azione di un personaggio partecipe del potere politico del momento possa essere più efficace di quella di un bravo diplomatico? Nel dialogo fra Stati ci sono due interlocutori entrambi portatori di interessi ed entrambi naturalmente portati alla loro difesa. Compito della diplomazia è quello di aiutare a trovare il punto di equ</w:t>
      </w:r>
      <w:r>
        <w:rPr>
          <w:rFonts w:ascii="Times New Roman" w:hAnsi="Times New Roman" w:cs="Times New Roman"/>
          <w:sz w:val="24"/>
          <w:szCs w:val="24"/>
          <w:lang w:val="it-IT"/>
        </w:rPr>
        <w:t>ilibrio che impedisca il prodursi di rotture definitive dalle conseguenze imprevedibili</w:t>
      </w:r>
      <w:r w:rsidRPr="00917723">
        <w:rPr>
          <w:rFonts w:ascii="Times New Roman" w:hAnsi="Times New Roman" w:cs="Times New Roman"/>
          <w:sz w:val="24"/>
          <w:szCs w:val="24"/>
          <w:lang w:val="it-IT"/>
        </w:rPr>
        <w:t>. E questo può farlo meglio una persona che appaia in grado di recepire e trasmettere le ragioni altrui</w:t>
      </w:r>
      <w:r>
        <w:rPr>
          <w:rFonts w:ascii="Times New Roman" w:hAnsi="Times New Roman" w:cs="Times New Roman"/>
          <w:sz w:val="24"/>
          <w:szCs w:val="24"/>
          <w:lang w:val="it-IT"/>
        </w:rPr>
        <w:t>, senza ovviamente farsene condizionare.</w:t>
      </w:r>
      <w:r w:rsidRPr="00917723">
        <w:rPr>
          <w:rFonts w:ascii="Times New Roman" w:hAnsi="Times New Roman" w:cs="Times New Roman"/>
          <w:sz w:val="24"/>
          <w:szCs w:val="24"/>
          <w:lang w:val="it-IT"/>
        </w:rPr>
        <w:t xml:space="preserve"> </w:t>
      </w:r>
    </w:p>
    <w:p w:rsidR="00560634" w:rsidRDefault="00560634" w:rsidP="00560634">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E ciò</w:t>
      </w:r>
      <w:r w:rsidRPr="00917723">
        <w:rPr>
          <w:rFonts w:ascii="Times New Roman" w:hAnsi="Times New Roman" w:cs="Times New Roman"/>
          <w:sz w:val="24"/>
          <w:szCs w:val="24"/>
          <w:lang w:val="it-IT"/>
        </w:rPr>
        <w:t xml:space="preserve"> vale anche per l’Unione Europea</w:t>
      </w:r>
      <w:r>
        <w:rPr>
          <w:rFonts w:ascii="Times New Roman" w:hAnsi="Times New Roman" w:cs="Times New Roman"/>
          <w:sz w:val="24"/>
          <w:szCs w:val="24"/>
          <w:lang w:val="it-IT"/>
        </w:rPr>
        <w:t xml:space="preserve">, </w:t>
      </w:r>
      <w:r w:rsidRPr="006606C8">
        <w:rPr>
          <w:rFonts w:ascii="Times New Roman" w:hAnsi="Times New Roman" w:cs="Times New Roman"/>
          <w:sz w:val="24"/>
          <w:szCs w:val="24"/>
          <w:lang w:val="it-IT"/>
        </w:rPr>
        <w:t xml:space="preserve">anche se si tratta di una Organizzazione diversa da uno Stato in senso proprio. A Bruxelles </w:t>
      </w:r>
      <w:r w:rsidRPr="00917723">
        <w:rPr>
          <w:rFonts w:ascii="Times New Roman" w:hAnsi="Times New Roman" w:cs="Times New Roman"/>
          <w:sz w:val="24"/>
          <w:szCs w:val="24"/>
          <w:lang w:val="it-IT"/>
        </w:rPr>
        <w:t>il confronto politico avviene nel Consiglio dei Ministri</w:t>
      </w:r>
      <w:r>
        <w:rPr>
          <w:rFonts w:ascii="Times New Roman" w:hAnsi="Times New Roman" w:cs="Times New Roman"/>
          <w:sz w:val="24"/>
          <w:szCs w:val="24"/>
          <w:lang w:val="it-IT"/>
        </w:rPr>
        <w:t xml:space="preserve"> o in quello dei Capi di Stato o</w:t>
      </w:r>
      <w:r w:rsidRPr="00917723">
        <w:rPr>
          <w:rFonts w:ascii="Times New Roman" w:hAnsi="Times New Roman" w:cs="Times New Roman"/>
          <w:sz w:val="24"/>
          <w:szCs w:val="24"/>
          <w:lang w:val="it-IT"/>
        </w:rPr>
        <w:t xml:space="preserve"> di Governo, mentre l’azione della Rappresentanza Permanente, e del suo capo, si svolge sul piano diplomatico-negoziale.  I nostri partner – per i quali, con la significativa eccezione della Gran Bretagna, i Rappresentanti Permanenti sono tutti espressione delle rispettive carriere diplomatiche - sono attenti alla distinzione fra i due ambiti ed a mantenere il confronto al livello che a ciascuno compete. Il “cambio di passo” che qualcuno vuole vedere nella nomina di un non diplomatico a Bruxelles potrebbe valere per il livello politico. Rischia di essere controproducente per quello diplomatico.  </w:t>
      </w:r>
    </w:p>
    <w:p w:rsidR="00560634" w:rsidRPr="00917723" w:rsidRDefault="00560634" w:rsidP="00560634">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Potrebbe trattarsi allora di un problema di fiducia?  </w:t>
      </w:r>
      <w:r w:rsidRPr="00917723">
        <w:rPr>
          <w:rFonts w:ascii="Times New Roman" w:hAnsi="Times New Roman" w:cs="Times New Roman"/>
          <w:sz w:val="24"/>
          <w:szCs w:val="24"/>
          <w:lang w:val="it-IT"/>
        </w:rPr>
        <w:t>La fiducia è il collante fondamentale che tiene insieme ogni gruppo politico che aspiri ad ottenere un mandato democratico per governare il p</w:t>
      </w:r>
      <w:r>
        <w:rPr>
          <w:rFonts w:ascii="Times New Roman" w:hAnsi="Times New Roman" w:cs="Times New Roman"/>
          <w:sz w:val="24"/>
          <w:szCs w:val="24"/>
          <w:lang w:val="it-IT"/>
        </w:rPr>
        <w:t>aese. Nei consoci di un’impresa politica</w:t>
      </w:r>
      <w:r w:rsidRPr="00917723">
        <w:rPr>
          <w:rFonts w:ascii="Times New Roman" w:hAnsi="Times New Roman" w:cs="Times New Roman"/>
          <w:sz w:val="24"/>
          <w:szCs w:val="24"/>
          <w:lang w:val="it-IT"/>
        </w:rPr>
        <w:t xml:space="preserve"> essa può non essere permanente</w:t>
      </w:r>
      <w:r>
        <w:rPr>
          <w:rFonts w:ascii="Times New Roman" w:hAnsi="Times New Roman" w:cs="Times New Roman"/>
          <w:sz w:val="24"/>
          <w:szCs w:val="24"/>
          <w:lang w:val="it-IT"/>
        </w:rPr>
        <w:t xml:space="preserve">. </w:t>
      </w:r>
      <w:r w:rsidRPr="00917723">
        <w:rPr>
          <w:rFonts w:ascii="Times New Roman" w:hAnsi="Times New Roman" w:cs="Times New Roman"/>
          <w:sz w:val="24"/>
          <w:szCs w:val="24"/>
          <w:lang w:val="it-IT"/>
        </w:rPr>
        <w:t xml:space="preserve"> Per la pubblica amministrazione è invece l’adesione al sistema diseg</w:t>
      </w:r>
      <w:r>
        <w:rPr>
          <w:rFonts w:ascii="Times New Roman" w:hAnsi="Times New Roman" w:cs="Times New Roman"/>
          <w:sz w:val="24"/>
          <w:szCs w:val="24"/>
          <w:lang w:val="it-IT"/>
        </w:rPr>
        <w:t>nato dalla Carta Costituzionale, quando</w:t>
      </w:r>
      <w:r w:rsidRPr="00917723">
        <w:rPr>
          <w:rFonts w:ascii="Times New Roman" w:hAnsi="Times New Roman" w:cs="Times New Roman"/>
          <w:sz w:val="24"/>
          <w:szCs w:val="24"/>
          <w:lang w:val="it-IT"/>
        </w:rPr>
        <w:t xml:space="preserve"> all’art. 98 afferma che “I pubblici impiegati sono al servizio </w:t>
      </w:r>
      <w:r w:rsidRPr="00917723">
        <w:rPr>
          <w:rFonts w:ascii="Times New Roman" w:hAnsi="Times New Roman" w:cs="Times New Roman"/>
          <w:sz w:val="24"/>
          <w:szCs w:val="24"/>
          <w:u w:val="single"/>
          <w:lang w:val="it-IT"/>
        </w:rPr>
        <w:t xml:space="preserve">esclusivo </w:t>
      </w:r>
      <w:r w:rsidRPr="00917723">
        <w:rPr>
          <w:rFonts w:ascii="Times New Roman" w:hAnsi="Times New Roman" w:cs="Times New Roman"/>
          <w:sz w:val="24"/>
          <w:szCs w:val="24"/>
          <w:lang w:val="it-IT"/>
        </w:rPr>
        <w:t>della Naz</w:t>
      </w:r>
      <w:r>
        <w:rPr>
          <w:rFonts w:ascii="Times New Roman" w:hAnsi="Times New Roman" w:cs="Times New Roman"/>
          <w:sz w:val="24"/>
          <w:szCs w:val="24"/>
          <w:lang w:val="it-IT"/>
        </w:rPr>
        <w:t xml:space="preserve">ione”, </w:t>
      </w:r>
      <w:r w:rsidRPr="00917723">
        <w:rPr>
          <w:rFonts w:ascii="Times New Roman" w:hAnsi="Times New Roman" w:cs="Times New Roman"/>
          <w:sz w:val="24"/>
          <w:szCs w:val="24"/>
          <w:lang w:val="it-IT"/>
        </w:rPr>
        <w:t>che la rende tale.</w:t>
      </w:r>
      <w:r>
        <w:rPr>
          <w:rFonts w:ascii="Times New Roman" w:hAnsi="Times New Roman" w:cs="Times New Roman"/>
          <w:sz w:val="24"/>
          <w:szCs w:val="24"/>
          <w:lang w:val="it-IT"/>
        </w:rPr>
        <w:t xml:space="preserve"> La Costituzione chiede inoltre ai funzionari pubblici di essere imparziali.  E </w:t>
      </w:r>
      <w:r w:rsidRPr="00917723">
        <w:rPr>
          <w:rFonts w:ascii="Times New Roman" w:hAnsi="Times New Roman" w:cs="Times New Roman"/>
          <w:sz w:val="24"/>
          <w:szCs w:val="24"/>
          <w:lang w:val="it-IT"/>
        </w:rPr>
        <w:t>imp</w:t>
      </w:r>
      <w:r>
        <w:rPr>
          <w:rFonts w:ascii="Times New Roman" w:hAnsi="Times New Roman" w:cs="Times New Roman"/>
          <w:sz w:val="24"/>
          <w:szCs w:val="24"/>
          <w:lang w:val="it-IT"/>
        </w:rPr>
        <w:t xml:space="preserve">arzialità </w:t>
      </w:r>
      <w:r w:rsidRPr="00917723">
        <w:rPr>
          <w:rFonts w:ascii="Times New Roman" w:hAnsi="Times New Roman" w:cs="Times New Roman"/>
          <w:sz w:val="24"/>
          <w:szCs w:val="24"/>
          <w:lang w:val="it-IT"/>
        </w:rPr>
        <w:t>significa anche indipendenza da parti politiche o economiche. Qui il disc</w:t>
      </w:r>
      <w:r>
        <w:rPr>
          <w:rFonts w:ascii="Times New Roman" w:hAnsi="Times New Roman" w:cs="Times New Roman"/>
          <w:sz w:val="24"/>
          <w:szCs w:val="24"/>
          <w:lang w:val="it-IT"/>
        </w:rPr>
        <w:t>orso rischia di farsi complesso, e tirare in ballo la teoria politica liberale, ricordata da Roberto Nigido nella sua introduzione, secondo la</w:t>
      </w:r>
      <w:r w:rsidRPr="00917723">
        <w:rPr>
          <w:rFonts w:ascii="Times New Roman" w:hAnsi="Times New Roman" w:cs="Times New Roman"/>
          <w:sz w:val="24"/>
          <w:szCs w:val="24"/>
          <w:lang w:val="it-IT"/>
        </w:rPr>
        <w:t xml:space="preserve"> quale per uno Stato democratico è essenziale che le strutture giurisdizionali ed amministrative siano tenute al ripa</w:t>
      </w:r>
      <w:r>
        <w:rPr>
          <w:rFonts w:ascii="Times New Roman" w:hAnsi="Times New Roman" w:cs="Times New Roman"/>
          <w:sz w:val="24"/>
          <w:szCs w:val="24"/>
          <w:lang w:val="it-IT"/>
        </w:rPr>
        <w:t xml:space="preserve">ro dalle contingenze politiche. </w:t>
      </w:r>
      <w:r w:rsidRPr="00917723">
        <w:rPr>
          <w:rFonts w:ascii="Times New Roman" w:hAnsi="Times New Roman" w:cs="Times New Roman"/>
          <w:sz w:val="24"/>
          <w:szCs w:val="24"/>
          <w:lang w:val="it-IT"/>
        </w:rPr>
        <w:t>Molto più semplicemente, a cosa serve una struttura amministrativa nella cui formazione e nel cui mantenimento lo Stato investe risorse non indifferenti se non gode della fiducia del poter</w:t>
      </w:r>
      <w:r>
        <w:rPr>
          <w:rFonts w:ascii="Times New Roman" w:hAnsi="Times New Roman" w:cs="Times New Roman"/>
          <w:sz w:val="24"/>
          <w:szCs w:val="24"/>
          <w:lang w:val="it-IT"/>
        </w:rPr>
        <w:t xml:space="preserve">e le cui direttive </w:t>
      </w:r>
      <w:r w:rsidRPr="00917723">
        <w:rPr>
          <w:rFonts w:ascii="Times New Roman" w:hAnsi="Times New Roman" w:cs="Times New Roman"/>
          <w:sz w:val="24"/>
          <w:szCs w:val="24"/>
          <w:lang w:val="it-IT"/>
        </w:rPr>
        <w:t>è chiamata ad eseguire? Ovviamente, fino a prova di incapacità.</w:t>
      </w:r>
    </w:p>
    <w:p w:rsidR="00560634"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Ma un ambasciatore ha solitamente alle spalle almeno trenta – trentacinque anni di carriera, e se è giunto al grado apicale è perché quella carriera ha percorso con “dignità e onore” almeno corrispondenti a quelli che la Carta Costituzionale chiede ai politici nello sv</w:t>
      </w:r>
      <w:r>
        <w:rPr>
          <w:rFonts w:ascii="Times New Roman" w:hAnsi="Times New Roman" w:cs="Times New Roman"/>
          <w:sz w:val="24"/>
          <w:szCs w:val="24"/>
          <w:lang w:val="it-IT"/>
        </w:rPr>
        <w:t>olgimento delle loro funzioni. Nella maggior parte delle definizioni che se ne dà, la diplomazia è, tra le altre cose, il mestiere e l’arte del diplomatico. Ora, il genio dell’arte può anche essere innato, ma un mestiere non si improvvisa: si impara. E</w:t>
      </w:r>
      <w:r w:rsidRPr="008F5979">
        <w:rPr>
          <w:rFonts w:ascii="Times New Roman" w:hAnsi="Times New Roman" w:cs="Times New Roman"/>
          <w:sz w:val="24"/>
          <w:szCs w:val="24"/>
          <w:lang w:val="it-IT"/>
        </w:rPr>
        <w:t xml:space="preserve"> </w:t>
      </w:r>
      <w:r>
        <w:rPr>
          <w:rFonts w:ascii="Times New Roman" w:hAnsi="Times New Roman" w:cs="Times New Roman"/>
          <w:sz w:val="24"/>
          <w:szCs w:val="24"/>
          <w:lang w:val="it-IT"/>
        </w:rPr>
        <w:t>il diplomatico lo impara spesso</w:t>
      </w:r>
      <w:r w:rsidRPr="00917723">
        <w:rPr>
          <w:rFonts w:ascii="Times New Roman" w:hAnsi="Times New Roman" w:cs="Times New Roman"/>
          <w:sz w:val="24"/>
          <w:szCs w:val="24"/>
          <w:lang w:val="it-IT"/>
        </w:rPr>
        <w:t xml:space="preserve"> in posti</w:t>
      </w:r>
      <w:r>
        <w:rPr>
          <w:rFonts w:ascii="Times New Roman" w:hAnsi="Times New Roman" w:cs="Times New Roman"/>
          <w:sz w:val="24"/>
          <w:szCs w:val="24"/>
          <w:lang w:val="it-IT"/>
        </w:rPr>
        <w:t xml:space="preserve"> di trincea la cui importanza politico-strategica è sovente comparabile, se non superiore, a quella delle sedi che più spesso vengono evocate per esperimenti al di fuori della diplomazia professionale. </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Un sistema politico che non si fidi dei personaggi che esso stesso ha portato al culmine delle rispettive carriere ed ai quali ha affidato compiti spesso delicati e rischiosi non si fida di se stesso.</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Si dice ancora: ambasciatori non di carriera ce ne sono già stati nell’esperienza italiana e ce ne sono in quelle di altri Paesi. Perché scandalizzarsene?  Ma agli ambasciatori non di carriera si è fatto ricorso in un momento particolare della nostra storia, quando il disastro della seconda guerra mondiale si era ripercosso anche sulla struttura amministrativa dello Stato, nonostante che proprio quel che rimane</w:t>
      </w:r>
      <w:r>
        <w:rPr>
          <w:rFonts w:ascii="Times New Roman" w:hAnsi="Times New Roman" w:cs="Times New Roman"/>
          <w:sz w:val="24"/>
          <w:szCs w:val="24"/>
          <w:lang w:val="it-IT"/>
        </w:rPr>
        <w:t xml:space="preserve">va della carriera diplomatica </w:t>
      </w:r>
      <w:r w:rsidRPr="00917723">
        <w:rPr>
          <w:rFonts w:ascii="Times New Roman" w:hAnsi="Times New Roman" w:cs="Times New Roman"/>
          <w:sz w:val="24"/>
          <w:szCs w:val="24"/>
          <w:lang w:val="it-IT"/>
        </w:rPr>
        <w:t>stesse dando un impulso fondamentale alla sua riorganizzazione. Inoltre, in quella fase gli ambasciatori non diplomatic</w:t>
      </w:r>
      <w:r w:rsidR="00DE5FF2">
        <w:rPr>
          <w:rFonts w:ascii="Times New Roman" w:hAnsi="Times New Roman" w:cs="Times New Roman"/>
          <w:sz w:val="24"/>
          <w:szCs w:val="24"/>
          <w:lang w:val="it-IT"/>
        </w:rPr>
        <w:t>i vennero inviati</w:t>
      </w:r>
      <w:r w:rsidRPr="00917723">
        <w:rPr>
          <w:rFonts w:ascii="Times New Roman" w:hAnsi="Times New Roman" w:cs="Times New Roman"/>
          <w:sz w:val="24"/>
          <w:szCs w:val="24"/>
          <w:lang w:val="it-IT"/>
        </w:rPr>
        <w:t xml:space="preserve"> nei paesi con i quali l’Italia era stata in guerra, a testimonianza dell’eccezionalità di una situazione alla quale non potevano applicarsi i normali parametri di comportamento. Quali di qu</w:t>
      </w:r>
      <w:r>
        <w:rPr>
          <w:rFonts w:ascii="Times New Roman" w:hAnsi="Times New Roman" w:cs="Times New Roman"/>
          <w:sz w:val="24"/>
          <w:szCs w:val="24"/>
          <w:lang w:val="it-IT"/>
        </w:rPr>
        <w:t xml:space="preserve">este circostanze sono presenti </w:t>
      </w:r>
      <w:r w:rsidRPr="00917723">
        <w:rPr>
          <w:rFonts w:ascii="Times New Roman" w:hAnsi="Times New Roman" w:cs="Times New Roman"/>
          <w:sz w:val="24"/>
          <w:szCs w:val="24"/>
          <w:lang w:val="it-IT"/>
        </w:rPr>
        <w:t>oggi? O vogliamo presentarci a Bruxelles</w:t>
      </w:r>
      <w:r>
        <w:rPr>
          <w:rFonts w:ascii="Times New Roman" w:hAnsi="Times New Roman" w:cs="Times New Roman"/>
          <w:sz w:val="24"/>
          <w:szCs w:val="24"/>
          <w:lang w:val="it-IT"/>
        </w:rPr>
        <w:t xml:space="preserve"> o altrove nel mondo</w:t>
      </w:r>
      <w:r w:rsidRPr="00917723">
        <w:rPr>
          <w:rFonts w:ascii="Times New Roman" w:hAnsi="Times New Roman" w:cs="Times New Roman"/>
          <w:sz w:val="24"/>
          <w:szCs w:val="24"/>
          <w:lang w:val="it-IT"/>
        </w:rPr>
        <w:t xml:space="preserve"> come “in partibus infidelium”?</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 xml:space="preserve">Sulle esperienze negli altri paesi, non è senza significato ricordare che nella </w:t>
      </w:r>
      <w:r>
        <w:rPr>
          <w:rFonts w:ascii="Times New Roman" w:hAnsi="Times New Roman" w:cs="Times New Roman"/>
          <w:sz w:val="24"/>
          <w:szCs w:val="24"/>
          <w:lang w:val="it-IT"/>
        </w:rPr>
        <w:t>maggior parte dei casi si tratta</w:t>
      </w:r>
      <w:r w:rsidRPr="00917723">
        <w:rPr>
          <w:rFonts w:ascii="Times New Roman" w:hAnsi="Times New Roman" w:cs="Times New Roman"/>
          <w:sz w:val="24"/>
          <w:szCs w:val="24"/>
          <w:lang w:val="it-IT"/>
        </w:rPr>
        <w:t xml:space="preserve"> di regimi istituzionali diversi dal nostro, presidenziali o semi-presidenziali, nei quali la distribuzione dei poteri è diversa e il legame fra il Presidente e l’amministrazione è molto </w:t>
      </w:r>
      <w:r>
        <w:rPr>
          <w:rFonts w:ascii="Times New Roman" w:hAnsi="Times New Roman" w:cs="Times New Roman"/>
          <w:sz w:val="24"/>
          <w:szCs w:val="24"/>
          <w:lang w:val="it-IT"/>
        </w:rPr>
        <w:t>più immediato e diretto</w:t>
      </w:r>
      <w:r w:rsidRPr="00917723">
        <w:rPr>
          <w:rFonts w:ascii="Times New Roman" w:hAnsi="Times New Roman" w:cs="Times New Roman"/>
          <w:sz w:val="24"/>
          <w:szCs w:val="24"/>
          <w:lang w:val="it-IT"/>
        </w:rPr>
        <w:t>.  Ed anche negli Stati Uniti, dove la pratica è comune, spesso per ripa</w:t>
      </w:r>
      <w:r>
        <w:rPr>
          <w:rFonts w:ascii="Times New Roman" w:hAnsi="Times New Roman" w:cs="Times New Roman"/>
          <w:sz w:val="24"/>
          <w:szCs w:val="24"/>
          <w:lang w:val="it-IT"/>
        </w:rPr>
        <w:t>gare consistenti debiti elettoralistici</w:t>
      </w:r>
      <w:r w:rsidRPr="00917723">
        <w:rPr>
          <w:rFonts w:ascii="Times New Roman" w:hAnsi="Times New Roman" w:cs="Times New Roman"/>
          <w:sz w:val="24"/>
          <w:szCs w:val="24"/>
          <w:lang w:val="it-IT"/>
        </w:rPr>
        <w:t>, c’è chi si pone degli interrogativi al riguardo. In uno scambio di lettere con l’allora nostro ambasciatore a Washington, che poi lo stesso rese pubblico in un articolo su Limes, il più noto tra i diplomatici americani, George Kennan, non ne na</w:t>
      </w:r>
      <w:r>
        <w:rPr>
          <w:rFonts w:ascii="Times New Roman" w:hAnsi="Times New Roman" w:cs="Times New Roman"/>
          <w:sz w:val="24"/>
          <w:szCs w:val="24"/>
          <w:lang w:val="it-IT"/>
        </w:rPr>
        <w:t>scondeva i difetti.  E forse solo pochi</w:t>
      </w:r>
      <w:r w:rsidRPr="00917723">
        <w:rPr>
          <w:rFonts w:ascii="Times New Roman" w:hAnsi="Times New Roman" w:cs="Times New Roman"/>
          <w:sz w:val="24"/>
          <w:szCs w:val="24"/>
          <w:lang w:val="it-IT"/>
        </w:rPr>
        <w:t>, anche fra gli addetti ai lavori, ricorderanno chi era l’ambasci</w:t>
      </w:r>
      <w:r>
        <w:rPr>
          <w:rFonts w:ascii="Times New Roman" w:hAnsi="Times New Roman" w:cs="Times New Roman"/>
          <w:sz w:val="24"/>
          <w:szCs w:val="24"/>
          <w:lang w:val="it-IT"/>
        </w:rPr>
        <w:t>atore americano che aveva appena lasciato Mosca, per essere sostituito ancora da un non diplomatico, quando George Kennan, da incaricato d’affari, scrisse</w:t>
      </w:r>
      <w:r w:rsidRPr="00917723">
        <w:rPr>
          <w:rFonts w:ascii="Times New Roman" w:hAnsi="Times New Roman" w:cs="Times New Roman"/>
          <w:sz w:val="24"/>
          <w:szCs w:val="24"/>
          <w:lang w:val="it-IT"/>
        </w:rPr>
        <w:t xml:space="preserve"> il famoso “lungo telegramma” che tanto ha influenzato la politica americana nei confronti dell’Unione Sovietica.</w:t>
      </w:r>
    </w:p>
    <w:p w:rsidR="00560634"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 xml:space="preserve">Uno dei migliori ambasciatori italiani del secolo scorso, Pietro Quaroni, ebbe a dire una volta che “il Ministro degli Esteri (oggi si potrebbe aggiungere anche il Presidente del Consiglio) e gli Ambasciatori sono due collaboratori il cui rapporto di influenze reciproche è fatto di fiducia, di autorevolezza e di stima reciproca: sentimenti che occorre creare”. Appunto: creare, non distruggere. </w:t>
      </w:r>
    </w:p>
    <w:p w:rsidR="00560634" w:rsidRDefault="00560634" w:rsidP="00560634">
      <w:pPr>
        <w:spacing w:after="0" w:line="240" w:lineRule="auto"/>
        <w:ind w:firstLine="284"/>
        <w:jc w:val="both"/>
        <w:rPr>
          <w:rFonts w:ascii="Times New Roman" w:hAnsi="Times New Roman" w:cs="Times New Roman"/>
          <w:sz w:val="24"/>
          <w:szCs w:val="24"/>
          <w:lang w:val="it-IT"/>
        </w:rPr>
        <w:sectPr w:rsidR="00560634" w:rsidSect="00560634">
          <w:type w:val="continuous"/>
          <w:pgSz w:w="11906" w:h="16838"/>
          <w:pgMar w:top="1417" w:right="1134" w:bottom="1134" w:left="1134" w:header="708" w:footer="708" w:gutter="0"/>
          <w:cols w:num="2" w:space="708"/>
          <w:titlePg/>
          <w:docGrid w:linePitch="360"/>
        </w:sectPr>
      </w:pPr>
    </w:p>
    <w:p w:rsidR="00560634" w:rsidRDefault="00560634" w:rsidP="00560634">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                   </w:t>
      </w:r>
    </w:p>
    <w:p w:rsidR="00560634" w:rsidRPr="00560634" w:rsidRDefault="00560634" w:rsidP="00560634">
      <w:pPr>
        <w:spacing w:after="0" w:line="240" w:lineRule="auto"/>
        <w:ind w:firstLine="284"/>
        <w:jc w:val="both"/>
        <w:rPr>
          <w:rFonts w:ascii="Times New Roman" w:hAnsi="Times New Roman" w:cs="Times New Roman"/>
          <w:b/>
          <w:sz w:val="24"/>
          <w:szCs w:val="24"/>
          <w:lang w:val="it-IT"/>
        </w:rPr>
      </w:pPr>
      <w:r>
        <w:rPr>
          <w:rFonts w:ascii="Times New Roman" w:hAnsi="Times New Roman" w:cs="Times New Roman"/>
          <w:sz w:val="24"/>
          <w:szCs w:val="24"/>
          <w:lang w:val="it-IT"/>
        </w:rPr>
        <w:t xml:space="preserve">                                                                                                                    </w:t>
      </w:r>
      <w:r w:rsidRPr="00560634">
        <w:rPr>
          <w:rFonts w:ascii="Times New Roman" w:hAnsi="Times New Roman" w:cs="Times New Roman"/>
          <w:b/>
          <w:sz w:val="24"/>
          <w:szCs w:val="24"/>
          <w:lang w:val="it-IT"/>
        </w:rPr>
        <w:t>Gianfranco Verderame</w:t>
      </w:r>
    </w:p>
    <w:p w:rsidR="00560634" w:rsidRPr="00917723" w:rsidRDefault="00560634" w:rsidP="00560634">
      <w:pPr>
        <w:spacing w:after="0" w:line="240" w:lineRule="auto"/>
        <w:ind w:firstLine="284"/>
        <w:jc w:val="both"/>
        <w:rPr>
          <w:rFonts w:ascii="Times New Roman" w:hAnsi="Times New Roman" w:cs="Times New Roman"/>
          <w:sz w:val="24"/>
          <w:szCs w:val="24"/>
          <w:lang w:val="it-IT"/>
        </w:rPr>
      </w:pPr>
      <w:r w:rsidRPr="00917723">
        <w:rPr>
          <w:rFonts w:ascii="Times New Roman" w:hAnsi="Times New Roman" w:cs="Times New Roman"/>
          <w:sz w:val="24"/>
          <w:szCs w:val="24"/>
          <w:lang w:val="it-IT"/>
        </w:rPr>
        <w:t xml:space="preserve">  </w:t>
      </w: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E1408F" w:rsidRDefault="00E1408F" w:rsidP="00E1408F">
      <w:pPr>
        <w:spacing w:after="0" w:line="240" w:lineRule="auto"/>
        <w:jc w:val="both"/>
        <w:rPr>
          <w:rFonts w:ascii="Times New Roman" w:hAnsi="Times New Roman" w:cs="Times New Roman"/>
          <w:sz w:val="24"/>
          <w:szCs w:val="24"/>
          <w:lang w:val="it-IT"/>
        </w:rPr>
      </w:pPr>
    </w:p>
    <w:p w:rsidR="006C6B43" w:rsidRDefault="006C6B43" w:rsidP="00E1408F">
      <w:pPr>
        <w:spacing w:after="0" w:line="240" w:lineRule="auto"/>
        <w:jc w:val="both"/>
        <w:rPr>
          <w:rFonts w:ascii="Times New Roman" w:hAnsi="Times New Roman" w:cs="Times New Roman"/>
          <w:sz w:val="24"/>
          <w:szCs w:val="24"/>
          <w:lang w:val="it-IT"/>
        </w:rPr>
      </w:pPr>
    </w:p>
    <w:p w:rsidR="00E1408F" w:rsidRPr="00917723" w:rsidRDefault="00E1408F" w:rsidP="00E1408F">
      <w:pPr>
        <w:spacing w:after="0" w:line="240" w:lineRule="auto"/>
        <w:jc w:val="both"/>
        <w:rPr>
          <w:rFonts w:ascii="Times New Roman" w:hAnsi="Times New Roman" w:cs="Times New Roman"/>
          <w:sz w:val="24"/>
          <w:szCs w:val="24"/>
          <w:lang w:val="it-IT"/>
        </w:rPr>
      </w:pPr>
    </w:p>
    <w:p w:rsidR="00C54EC7" w:rsidRPr="00917723" w:rsidRDefault="00C54EC7" w:rsidP="00917723">
      <w:pPr>
        <w:spacing w:after="0" w:line="240" w:lineRule="auto"/>
        <w:ind w:firstLine="284"/>
        <w:jc w:val="both"/>
        <w:rPr>
          <w:rFonts w:ascii="Times New Roman" w:hAnsi="Times New Roman" w:cs="Times New Roman"/>
          <w:sz w:val="24"/>
          <w:szCs w:val="24"/>
          <w:lang w:val="it-IT"/>
        </w:rPr>
      </w:pP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 xml:space="preserve">CIRCOLO DI STUDI DIPLOMATICI «Lettera Diplomatica» </w:t>
      </w: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Direttore Resp.: Roberto NIGIDO</w:t>
      </w: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Autorizzazione Trib. Roma N. 249/82 del 30-6-82</w:t>
      </w: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La riproduzione, totale o parziale, di questa pubblicazione è autorizzata a condizione di citare la fonte.</w:t>
      </w: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Direzione, Redazione: Via degli Astalli, 3/A – 00186 Roma</w:t>
      </w:r>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 xml:space="preserve">Per l’associazione: Tel e fax: 06.679.10.52 – </w:t>
      </w:r>
      <w:hyperlink r:id="rId7" w:history="1">
        <w:r w:rsidRPr="00E1408F">
          <w:rPr>
            <w:rFonts w:ascii="Times New Roman" w:eastAsia="Calibri" w:hAnsi="Times New Roman" w:cs="Times New Roman"/>
            <w:b/>
            <w:sz w:val="20"/>
            <w:u w:val="single"/>
            <w:lang w:val="it-IT" w:eastAsia="it-IT"/>
          </w:rPr>
          <w:t>www.studidiplomatici.it</w:t>
        </w:r>
      </w:hyperlink>
      <w:r w:rsidRPr="00E1408F">
        <w:rPr>
          <w:rFonts w:ascii="Times New Roman" w:eastAsia="Calibri" w:hAnsi="Times New Roman" w:cs="Times New Roman"/>
          <w:sz w:val="20"/>
          <w:szCs w:val="20"/>
          <w:lang w:val="it-IT" w:eastAsia="it-IT"/>
        </w:rPr>
        <w:t xml:space="preserve"> – e-mail: </w:t>
      </w:r>
      <w:hyperlink r:id="rId8" w:history="1">
        <w:r w:rsidRPr="00E1408F">
          <w:rPr>
            <w:rFonts w:ascii="Times New Roman" w:eastAsia="Calibri" w:hAnsi="Times New Roman" w:cs="Times New Roman"/>
            <w:b/>
            <w:sz w:val="20"/>
            <w:u w:val="single"/>
            <w:lang w:val="it-IT" w:eastAsia="it-IT"/>
          </w:rPr>
          <w:t>studidiplomatici@libero.it</w:t>
        </w:r>
      </w:hyperlink>
    </w:p>
    <w:p w:rsidR="00E1408F" w:rsidRPr="00E1408F" w:rsidRDefault="00E1408F" w:rsidP="00E1408F">
      <w:pPr>
        <w:widowControl w:val="0"/>
        <w:autoSpaceDE w:val="0"/>
        <w:autoSpaceDN w:val="0"/>
        <w:adjustRightInd w:val="0"/>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Conto corrente postale del CIRCOLO DI STUDI DIPLOMATICI n. 62027008</w:t>
      </w:r>
    </w:p>
    <w:p w:rsidR="00E1408F" w:rsidRPr="00E1408F" w:rsidRDefault="00E1408F" w:rsidP="00E1408F">
      <w:pPr>
        <w:spacing w:after="0" w:line="240" w:lineRule="auto"/>
        <w:jc w:val="center"/>
        <w:rPr>
          <w:rFonts w:ascii="Times New Roman" w:eastAsia="Calibri" w:hAnsi="Times New Roman" w:cs="Times New Roman"/>
          <w:sz w:val="20"/>
          <w:szCs w:val="20"/>
          <w:lang w:val="it-IT" w:eastAsia="it-IT"/>
        </w:rPr>
      </w:pPr>
      <w:r w:rsidRPr="00E1408F">
        <w:rPr>
          <w:rFonts w:ascii="Times New Roman" w:eastAsia="Calibri" w:hAnsi="Times New Roman" w:cs="Times New Roman"/>
          <w:sz w:val="20"/>
          <w:szCs w:val="20"/>
          <w:lang w:val="it-IT" w:eastAsia="it-IT"/>
        </w:rPr>
        <w:t>Conto corrente bancario: UniCredit  Banca  di Roma - Agenzia ROMA Via del Corso “C”</w:t>
      </w:r>
    </w:p>
    <w:p w:rsidR="00E1408F" w:rsidRPr="00E1408F" w:rsidRDefault="00E1408F" w:rsidP="00E1408F">
      <w:pPr>
        <w:spacing w:after="0" w:line="240" w:lineRule="auto"/>
        <w:jc w:val="center"/>
        <w:rPr>
          <w:rFonts w:ascii="Times New Roman" w:eastAsia="Calibri" w:hAnsi="Times New Roman" w:cs="Times New Roman"/>
          <w:sz w:val="20"/>
          <w:szCs w:val="20"/>
          <w:lang w:val="en-US" w:eastAsia="it-IT"/>
        </w:rPr>
      </w:pPr>
      <w:r w:rsidRPr="00E1408F">
        <w:rPr>
          <w:rFonts w:ascii="Times New Roman" w:eastAsia="Calibri" w:hAnsi="Times New Roman" w:cs="Times New Roman"/>
          <w:sz w:val="20"/>
          <w:szCs w:val="20"/>
          <w:lang w:val="en-US" w:eastAsia="it-IT"/>
        </w:rPr>
        <w:t xml:space="preserve">c/c n° 000401005051 - CAB: 05154  ABI: 02008    </w:t>
      </w:r>
      <w:r w:rsidRPr="00E1408F">
        <w:rPr>
          <w:rFonts w:ascii="Times New Roman" w:eastAsia="Calibri" w:hAnsi="Times New Roman" w:cs="Times New Roman"/>
          <w:sz w:val="20"/>
          <w:szCs w:val="20"/>
          <w:lang w:val="en-GB" w:eastAsia="it-IT"/>
        </w:rPr>
        <w:t>IBAN: IT 50 M 02008  05154  000401005051</w:t>
      </w:r>
    </w:p>
    <w:p w:rsidR="00E1408F" w:rsidRPr="00E1408F" w:rsidRDefault="00E1408F" w:rsidP="00E1408F">
      <w:pPr>
        <w:spacing w:after="0" w:line="240" w:lineRule="auto"/>
        <w:ind w:firstLine="284"/>
        <w:jc w:val="center"/>
        <w:rPr>
          <w:rFonts w:ascii="Times New Roman" w:eastAsia="Calibri" w:hAnsi="Times New Roman" w:cs="Times New Roman"/>
          <w:sz w:val="20"/>
          <w:szCs w:val="20"/>
          <w:lang w:val="en-GB" w:eastAsia="it-IT"/>
        </w:rPr>
      </w:pPr>
      <w:r w:rsidRPr="00E1408F">
        <w:rPr>
          <w:rFonts w:ascii="Times New Roman" w:eastAsia="Calibri" w:hAnsi="Times New Roman" w:cs="Times New Roman"/>
          <w:sz w:val="20"/>
          <w:szCs w:val="20"/>
          <w:lang w:val="en-GB" w:eastAsia="it-IT"/>
        </w:rPr>
        <w:t>Codice BIC SWIFT: UNCRITM1745</w:t>
      </w:r>
    </w:p>
    <w:p w:rsidR="00C54EC7" w:rsidRDefault="00C54EC7" w:rsidP="00C54EC7">
      <w:pPr>
        <w:jc w:val="both"/>
        <w:rPr>
          <w:sz w:val="24"/>
          <w:szCs w:val="24"/>
          <w:lang w:val="it-IT"/>
        </w:rPr>
      </w:pPr>
    </w:p>
    <w:p w:rsidR="00C54EC7" w:rsidRDefault="00C54EC7" w:rsidP="00C54EC7">
      <w:pPr>
        <w:jc w:val="both"/>
        <w:rPr>
          <w:sz w:val="24"/>
          <w:szCs w:val="24"/>
          <w:lang w:val="it-IT"/>
        </w:rPr>
      </w:pPr>
    </w:p>
    <w:sectPr w:rsidR="00C54EC7" w:rsidSect="00E1408F">
      <w:type w:val="continuous"/>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EE" w:rsidRDefault="00A457EE" w:rsidP="00E1408F">
      <w:pPr>
        <w:spacing w:after="0" w:line="240" w:lineRule="auto"/>
      </w:pPr>
      <w:r>
        <w:separator/>
      </w:r>
    </w:p>
  </w:endnote>
  <w:endnote w:type="continuationSeparator" w:id="0">
    <w:p w:rsidR="00A457EE" w:rsidRDefault="00A457EE" w:rsidP="00E14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Helvetica Neue Light"/>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063"/>
      <w:docPartObj>
        <w:docPartGallery w:val="Page Numbers (Bottom of Page)"/>
        <w:docPartUnique/>
      </w:docPartObj>
    </w:sdtPr>
    <w:sdtContent>
      <w:p w:rsidR="00E1408F" w:rsidRDefault="0012157B">
        <w:pPr>
          <w:pStyle w:val="Pidipagina"/>
          <w:jc w:val="right"/>
        </w:pPr>
        <w:fldSimple w:instr=" PAGE   \* MERGEFORMAT ">
          <w:r w:rsidR="00C4492B">
            <w:rPr>
              <w:noProof/>
            </w:rPr>
            <w:t>3</w:t>
          </w:r>
        </w:fldSimple>
      </w:p>
    </w:sdtContent>
  </w:sdt>
  <w:p w:rsidR="00E1408F" w:rsidRDefault="00E140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EE" w:rsidRDefault="00A457EE" w:rsidP="00E1408F">
      <w:pPr>
        <w:spacing w:after="0" w:line="240" w:lineRule="auto"/>
      </w:pPr>
      <w:r>
        <w:separator/>
      </w:r>
    </w:p>
  </w:footnote>
  <w:footnote w:type="continuationSeparator" w:id="0">
    <w:p w:rsidR="00A457EE" w:rsidRDefault="00A457EE" w:rsidP="00E140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ED6585"/>
    <w:rsid w:val="00027E84"/>
    <w:rsid w:val="000949CF"/>
    <w:rsid w:val="0012157B"/>
    <w:rsid w:val="001423DD"/>
    <w:rsid w:val="00166FB1"/>
    <w:rsid w:val="00172A12"/>
    <w:rsid w:val="001E765F"/>
    <w:rsid w:val="002018D5"/>
    <w:rsid w:val="002078DC"/>
    <w:rsid w:val="002D0796"/>
    <w:rsid w:val="00342AC5"/>
    <w:rsid w:val="0047063A"/>
    <w:rsid w:val="00482090"/>
    <w:rsid w:val="004A27E5"/>
    <w:rsid w:val="00520CBD"/>
    <w:rsid w:val="005231FF"/>
    <w:rsid w:val="0053205C"/>
    <w:rsid w:val="00545479"/>
    <w:rsid w:val="00560634"/>
    <w:rsid w:val="005A511C"/>
    <w:rsid w:val="00650833"/>
    <w:rsid w:val="00672845"/>
    <w:rsid w:val="00685367"/>
    <w:rsid w:val="00686633"/>
    <w:rsid w:val="006A565D"/>
    <w:rsid w:val="006A5688"/>
    <w:rsid w:val="006B3054"/>
    <w:rsid w:val="006C6B43"/>
    <w:rsid w:val="0073569A"/>
    <w:rsid w:val="00757682"/>
    <w:rsid w:val="007610DC"/>
    <w:rsid w:val="007848B7"/>
    <w:rsid w:val="007A46C7"/>
    <w:rsid w:val="007A7724"/>
    <w:rsid w:val="00887E3E"/>
    <w:rsid w:val="008B1D28"/>
    <w:rsid w:val="008F5979"/>
    <w:rsid w:val="00917723"/>
    <w:rsid w:val="00925377"/>
    <w:rsid w:val="00930D1F"/>
    <w:rsid w:val="00976728"/>
    <w:rsid w:val="00992D3D"/>
    <w:rsid w:val="00A217F6"/>
    <w:rsid w:val="00A2309F"/>
    <w:rsid w:val="00A457E0"/>
    <w:rsid w:val="00A457EE"/>
    <w:rsid w:val="00AB779D"/>
    <w:rsid w:val="00B2550E"/>
    <w:rsid w:val="00B30EE1"/>
    <w:rsid w:val="00B56C6E"/>
    <w:rsid w:val="00B73CF6"/>
    <w:rsid w:val="00C4492B"/>
    <w:rsid w:val="00C54EC7"/>
    <w:rsid w:val="00CA0EAF"/>
    <w:rsid w:val="00D1239F"/>
    <w:rsid w:val="00D433B8"/>
    <w:rsid w:val="00D5099A"/>
    <w:rsid w:val="00D92812"/>
    <w:rsid w:val="00D974AF"/>
    <w:rsid w:val="00DB5DE6"/>
    <w:rsid w:val="00DC3402"/>
    <w:rsid w:val="00DE5FF2"/>
    <w:rsid w:val="00E1408F"/>
    <w:rsid w:val="00ED50F5"/>
    <w:rsid w:val="00ED6585"/>
    <w:rsid w:val="00F31C92"/>
    <w:rsid w:val="00F62712"/>
    <w:rsid w:val="00F742AB"/>
    <w:rsid w:val="00F90A2F"/>
    <w:rsid w:val="00FB64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2812"/>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140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1408F"/>
    <w:rPr>
      <w:lang w:val="fr-FR"/>
    </w:rPr>
  </w:style>
  <w:style w:type="paragraph" w:styleId="Pidipagina">
    <w:name w:val="footer"/>
    <w:basedOn w:val="Normale"/>
    <w:link w:val="PidipaginaCarattere"/>
    <w:uiPriority w:val="99"/>
    <w:unhideWhenUsed/>
    <w:rsid w:val="00E140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08F"/>
    <w:rPr>
      <w:lang w:val="fr-FR"/>
    </w:rPr>
  </w:style>
</w:styles>
</file>

<file path=word/webSettings.xml><?xml version="1.0" encoding="utf-8"?>
<w:webSettings xmlns:r="http://schemas.openxmlformats.org/officeDocument/2006/relationships" xmlns:w="http://schemas.openxmlformats.org/wordprocessingml/2006/main">
  <w:divs>
    <w:div w:id="11510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diplomatici@libero.it" TargetMode="External"/><Relationship Id="rId3" Type="http://schemas.openxmlformats.org/officeDocument/2006/relationships/webSettings" Target="webSettings.xml"/><Relationship Id="rId7" Type="http://schemas.openxmlformats.org/officeDocument/2006/relationships/hyperlink" Target="http://www.studidiplomatic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2016-01-28T10:13:00Z</dcterms:created>
  <dcterms:modified xsi:type="dcterms:W3CDTF">2016-01-28T10:13:00Z</dcterms:modified>
</cp:coreProperties>
</file>