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3B0172" w14:textId="28EF5032" w:rsidR="00547CC1" w:rsidRDefault="006A6E11" w:rsidP="00547CC1">
      <w:bookmarkStart w:id="0" w:name="_GoBack"/>
      <w:bookmarkEnd w:id="0"/>
      <w:r w:rsidRPr="00547CC1">
        <w:drawing>
          <wp:inline distT="0" distB="0" distL="0" distR="0" wp14:anchorId="7EA3AAE4" wp14:editId="67DFF173">
            <wp:extent cx="3942080" cy="781249"/>
            <wp:effectExtent l="0" t="0" r="0" b="6350"/>
            <wp:docPr id="3" name="Immagine 3" descr="Macintosh HD:Applications:MAMP:htdocs:A-H:ASSDIPLAR:CARTA INTESTATA:logo3_NEW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Applications:MAMP:htdocs:A-H:ASSDIPLAR:CARTA INTESTATA:logo3_NEW_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2080" cy="781249"/>
                    </a:xfrm>
                    <a:prstGeom prst="rect">
                      <a:avLst/>
                    </a:prstGeom>
                    <a:noFill/>
                    <a:ln>
                      <a:noFill/>
                    </a:ln>
                  </pic:spPr>
                </pic:pic>
              </a:graphicData>
            </a:graphic>
          </wp:inline>
        </w:drawing>
      </w:r>
    </w:p>
    <w:p w14:paraId="725CB45E" w14:textId="77777777" w:rsidR="005A35A4" w:rsidRDefault="005A35A4" w:rsidP="00547CC1"/>
    <w:p w14:paraId="698065AB" w14:textId="77777777" w:rsidR="005A35A4" w:rsidRDefault="005A35A4" w:rsidP="00547CC1"/>
    <w:p w14:paraId="2F8C743E" w14:textId="1186701F" w:rsidR="00504619" w:rsidRDefault="00504619" w:rsidP="00504619">
      <w:pPr>
        <w:ind w:left="6381"/>
        <w:jc w:val="both"/>
        <w:rPr>
          <w:rFonts w:cs="Times New Roman"/>
          <w:bCs/>
          <w:iCs/>
        </w:rPr>
      </w:pPr>
      <w:r>
        <w:rPr>
          <w:rFonts w:cs="Times New Roman"/>
          <w:bCs/>
          <w:iCs/>
        </w:rPr>
        <w:t>Roma,</w:t>
      </w:r>
      <w:r w:rsidR="008515BA">
        <w:rPr>
          <w:rFonts w:cs="Times New Roman"/>
          <w:bCs/>
          <w:iCs/>
        </w:rPr>
        <w:t xml:space="preserve"> </w:t>
      </w:r>
      <w:r w:rsidR="00E1219F">
        <w:rPr>
          <w:rFonts w:cs="Times New Roman"/>
          <w:bCs/>
          <w:iCs/>
        </w:rPr>
        <w:t xml:space="preserve">7 </w:t>
      </w:r>
      <w:r>
        <w:rPr>
          <w:rFonts w:cs="Times New Roman"/>
          <w:bCs/>
          <w:iCs/>
        </w:rPr>
        <w:t>novembre 2018</w:t>
      </w:r>
    </w:p>
    <w:p w14:paraId="3A54291E" w14:textId="3217D88B" w:rsidR="00504619" w:rsidRDefault="00504619" w:rsidP="00504619">
      <w:pPr>
        <w:jc w:val="both"/>
        <w:rPr>
          <w:rFonts w:cs="Times New Roman"/>
          <w:bCs/>
          <w:iCs/>
        </w:rPr>
      </w:pPr>
    </w:p>
    <w:p w14:paraId="57DB1CF8" w14:textId="77777777" w:rsidR="00504619" w:rsidRPr="003822C8" w:rsidRDefault="00504619" w:rsidP="00504619">
      <w:pPr>
        <w:jc w:val="both"/>
        <w:rPr>
          <w:rFonts w:cs="Times New Roman"/>
          <w:bCs/>
          <w:iCs/>
        </w:rPr>
      </w:pPr>
    </w:p>
    <w:p w14:paraId="49BA3F63" w14:textId="77777777" w:rsidR="00504619" w:rsidRDefault="00504619" w:rsidP="00504619">
      <w:pPr>
        <w:jc w:val="center"/>
        <w:rPr>
          <w:rFonts w:cs="Times New Roman"/>
          <w:bCs/>
          <w:iCs/>
        </w:rPr>
      </w:pPr>
      <w:r w:rsidRPr="00E2430D">
        <w:rPr>
          <w:rFonts w:cs="Times New Roman"/>
          <w:bCs/>
          <w:iCs/>
        </w:rPr>
        <w:t>Comunicato stampa</w:t>
      </w:r>
    </w:p>
    <w:p w14:paraId="091E8A7E" w14:textId="77777777" w:rsidR="00504619" w:rsidRPr="00E2430D" w:rsidRDefault="00504619" w:rsidP="00504619">
      <w:pPr>
        <w:jc w:val="center"/>
        <w:rPr>
          <w:rFonts w:cs="Times New Roman"/>
          <w:bCs/>
          <w:iCs/>
        </w:rPr>
      </w:pPr>
      <w:r w:rsidRPr="00E2430D">
        <w:rPr>
          <w:rFonts w:cs="Times New Roman"/>
          <w:bCs/>
          <w:iCs/>
        </w:rPr>
        <w:t>sulle cosiddette ‘pensioni d’oro’.</w:t>
      </w:r>
    </w:p>
    <w:p w14:paraId="73B3A8DC" w14:textId="0BF33315" w:rsidR="00504619" w:rsidRDefault="00504619" w:rsidP="00504619">
      <w:pPr>
        <w:jc w:val="both"/>
        <w:rPr>
          <w:rFonts w:cs="Times New Roman"/>
          <w:b/>
          <w:bCs/>
          <w:i/>
          <w:iCs/>
        </w:rPr>
      </w:pPr>
    </w:p>
    <w:p w14:paraId="0BFB7011" w14:textId="77777777" w:rsidR="00504619" w:rsidRDefault="00504619" w:rsidP="00504619">
      <w:pPr>
        <w:jc w:val="both"/>
        <w:rPr>
          <w:rFonts w:cs="Times New Roman"/>
          <w:b/>
          <w:bCs/>
          <w:i/>
          <w:iCs/>
        </w:rPr>
      </w:pPr>
    </w:p>
    <w:p w14:paraId="2458BF4D" w14:textId="77777777" w:rsidR="00FB2B26" w:rsidRDefault="00504619" w:rsidP="00576728">
      <w:pPr>
        <w:pStyle w:val="PreformattatoHTML"/>
        <w:ind w:firstLine="420"/>
        <w:jc w:val="both"/>
        <w:rPr>
          <w:rFonts w:ascii="Times New Roman" w:hAnsi="Times New Roman" w:cs="Times New Roman"/>
          <w:sz w:val="24"/>
          <w:szCs w:val="24"/>
        </w:rPr>
      </w:pPr>
      <w:r>
        <w:rPr>
          <w:rFonts w:cs="Times New Roman"/>
          <w:b/>
          <w:bCs/>
          <w:i/>
          <w:iCs/>
        </w:rPr>
        <w:t>“</w:t>
      </w:r>
      <w:r w:rsidRPr="00576728">
        <w:rPr>
          <w:rFonts w:ascii="Times New Roman" w:hAnsi="Times New Roman" w:cs="Times New Roman"/>
          <w:b/>
          <w:bCs/>
          <w:i/>
          <w:iCs/>
          <w:sz w:val="24"/>
          <w:szCs w:val="24"/>
        </w:rPr>
        <w:t>Ci sentiamo oggetto di un duplice attacco, ingrato e impudente</w:t>
      </w:r>
      <w:r w:rsidR="00953965">
        <w:rPr>
          <w:rFonts w:ascii="Times New Roman" w:hAnsi="Times New Roman" w:cs="Times New Roman"/>
          <w:b/>
          <w:bCs/>
          <w:i/>
          <w:iCs/>
          <w:sz w:val="24"/>
          <w:szCs w:val="24"/>
        </w:rPr>
        <w:t>: sia q</w:t>
      </w:r>
      <w:r w:rsidRPr="00576728">
        <w:rPr>
          <w:rFonts w:ascii="Times New Roman" w:hAnsi="Times New Roman" w:cs="Times New Roman"/>
          <w:b/>
          <w:bCs/>
          <w:i/>
          <w:iCs/>
          <w:sz w:val="24"/>
          <w:szCs w:val="24"/>
        </w:rPr>
        <w:t>uello ai trattamenti pensionistici</w:t>
      </w:r>
      <w:r w:rsidR="00576728" w:rsidRPr="00576728">
        <w:rPr>
          <w:rFonts w:ascii="Times New Roman" w:hAnsi="Times New Roman" w:cs="Times New Roman"/>
          <w:b/>
          <w:bCs/>
          <w:i/>
          <w:iCs/>
          <w:sz w:val="24"/>
          <w:szCs w:val="24"/>
        </w:rPr>
        <w:t xml:space="preserve"> legittimamente </w:t>
      </w:r>
      <w:r w:rsidRPr="00576728">
        <w:rPr>
          <w:rFonts w:ascii="Times New Roman" w:hAnsi="Times New Roman" w:cs="Times New Roman"/>
          <w:b/>
          <w:bCs/>
          <w:i/>
          <w:iCs/>
          <w:sz w:val="24"/>
          <w:szCs w:val="24"/>
        </w:rPr>
        <w:t>conseguiti dopo una vita di lavoro</w:t>
      </w:r>
      <w:r w:rsidR="00576728">
        <w:rPr>
          <w:rFonts w:ascii="Times New Roman" w:hAnsi="Times New Roman" w:cs="Times New Roman"/>
          <w:b/>
          <w:bCs/>
          <w:i/>
          <w:iCs/>
          <w:sz w:val="24"/>
          <w:szCs w:val="24"/>
        </w:rPr>
        <w:t xml:space="preserve"> e per i quali abbiamo sempre e regolarmente pagato tutti i relativi contributi previdenziali richiestici</w:t>
      </w:r>
      <w:r w:rsidR="00953965">
        <w:rPr>
          <w:rFonts w:ascii="Times New Roman" w:hAnsi="Times New Roman" w:cs="Times New Roman"/>
          <w:b/>
          <w:bCs/>
          <w:i/>
          <w:iCs/>
          <w:sz w:val="24"/>
          <w:szCs w:val="24"/>
        </w:rPr>
        <w:t>, sia</w:t>
      </w:r>
      <w:r w:rsidRPr="00576728">
        <w:rPr>
          <w:rFonts w:ascii="Times New Roman" w:hAnsi="Times New Roman" w:cs="Times New Roman"/>
          <w:b/>
          <w:bCs/>
          <w:i/>
          <w:iCs/>
          <w:sz w:val="24"/>
          <w:szCs w:val="24"/>
        </w:rPr>
        <w:t xml:space="preserve"> quello alla nostra dignità di funzionari pubblici che hanno servito lo Stato, lo hanno rappresentato all’estero, hanno difeso gli interessi</w:t>
      </w:r>
      <w:r w:rsidR="008515BA">
        <w:rPr>
          <w:rFonts w:ascii="Times New Roman" w:hAnsi="Times New Roman" w:cs="Times New Roman"/>
          <w:b/>
          <w:bCs/>
          <w:i/>
          <w:iCs/>
          <w:sz w:val="24"/>
          <w:szCs w:val="24"/>
        </w:rPr>
        <w:t xml:space="preserve"> dell’ Italia e </w:t>
      </w:r>
      <w:r w:rsidRPr="00576728">
        <w:rPr>
          <w:rFonts w:ascii="Times New Roman" w:hAnsi="Times New Roman" w:cs="Times New Roman"/>
          <w:b/>
          <w:bCs/>
          <w:i/>
          <w:iCs/>
          <w:sz w:val="24"/>
          <w:szCs w:val="24"/>
        </w:rPr>
        <w:t xml:space="preserve">dei suoi cittadini e compatrioti e che si trovano ora nell’avanzata stagione della loro vita in una situazione obbiettivamente più debole per difendere i propri diritti.” </w:t>
      </w:r>
      <w:r w:rsidRPr="00576728">
        <w:rPr>
          <w:rFonts w:ascii="Times New Roman" w:hAnsi="Times New Roman" w:cs="Times New Roman"/>
          <w:sz w:val="24"/>
          <w:szCs w:val="24"/>
        </w:rPr>
        <w:t xml:space="preserve">E’ quanto si legge in una Nota dell’”Associazione Nazionale Diplomatici a r. – Costantino Nigra” (ASSDIPLAR) sul tema del taglio alle c.d ”pensioni d’oro”. </w:t>
      </w:r>
    </w:p>
    <w:p w14:paraId="20C9F27B" w14:textId="77777777" w:rsidR="00FB2B26" w:rsidRDefault="00FB2B26" w:rsidP="00576728">
      <w:pPr>
        <w:pStyle w:val="PreformattatoHTML"/>
        <w:ind w:firstLine="420"/>
        <w:jc w:val="both"/>
        <w:rPr>
          <w:rFonts w:ascii="Times New Roman" w:hAnsi="Times New Roman" w:cs="Times New Roman"/>
          <w:sz w:val="24"/>
          <w:szCs w:val="24"/>
        </w:rPr>
      </w:pPr>
    </w:p>
    <w:p w14:paraId="4E61FCC0" w14:textId="7BAFC29D" w:rsidR="00504619" w:rsidRPr="00576728" w:rsidRDefault="00504619" w:rsidP="00576728">
      <w:pPr>
        <w:pStyle w:val="PreformattatoHTML"/>
        <w:ind w:firstLine="420"/>
        <w:jc w:val="both"/>
        <w:rPr>
          <w:rFonts w:ascii="Times New Roman" w:hAnsi="Times New Roman" w:cs="Times New Roman"/>
          <w:b/>
          <w:bCs/>
          <w:i/>
          <w:iCs/>
          <w:sz w:val="24"/>
          <w:szCs w:val="24"/>
        </w:rPr>
      </w:pPr>
      <w:r w:rsidRPr="00576728">
        <w:rPr>
          <w:rFonts w:ascii="Times New Roman" w:hAnsi="Times New Roman" w:cs="Times New Roman"/>
          <w:sz w:val="24"/>
          <w:szCs w:val="24"/>
        </w:rPr>
        <w:t>“</w:t>
      </w:r>
      <w:r w:rsidRPr="00576728">
        <w:rPr>
          <w:rFonts w:ascii="Times New Roman" w:hAnsi="Times New Roman" w:cs="Times New Roman"/>
          <w:b/>
          <w:bCs/>
          <w:i/>
          <w:iCs/>
          <w:sz w:val="24"/>
          <w:szCs w:val="24"/>
        </w:rPr>
        <w:t xml:space="preserve">E </w:t>
      </w:r>
      <w:r w:rsidRPr="00576728">
        <w:rPr>
          <w:rFonts w:ascii="Times New Roman" w:hAnsi="Times New Roman" w:cs="Times New Roman"/>
          <w:sz w:val="24"/>
          <w:szCs w:val="24"/>
        </w:rPr>
        <w:t xml:space="preserve">- prosegue la Nota - </w:t>
      </w:r>
      <w:r w:rsidRPr="00576728">
        <w:rPr>
          <w:rFonts w:ascii="Times New Roman" w:hAnsi="Times New Roman" w:cs="Times New Roman"/>
          <w:b/>
          <w:bCs/>
          <w:i/>
          <w:iCs/>
          <w:sz w:val="24"/>
          <w:szCs w:val="24"/>
        </w:rPr>
        <w:t xml:space="preserve">nonostante </w:t>
      </w:r>
      <w:r w:rsidR="008515BA">
        <w:rPr>
          <w:rFonts w:ascii="Times New Roman" w:hAnsi="Times New Roman" w:cs="Times New Roman"/>
          <w:b/>
          <w:bCs/>
          <w:i/>
          <w:iCs/>
          <w:sz w:val="24"/>
          <w:szCs w:val="24"/>
        </w:rPr>
        <w:t>che il Governo</w:t>
      </w:r>
      <w:r w:rsidRPr="00576728">
        <w:rPr>
          <w:rFonts w:ascii="Times New Roman" w:hAnsi="Times New Roman" w:cs="Times New Roman"/>
          <w:b/>
          <w:bCs/>
          <w:i/>
          <w:iCs/>
          <w:sz w:val="24"/>
          <w:szCs w:val="24"/>
        </w:rPr>
        <w:t>, sotto le spoglie di un’azione condotta all’insegna dell’equità e della legalità rischia di fomentare in realtà</w:t>
      </w:r>
      <w:r w:rsidR="008515BA">
        <w:rPr>
          <w:rFonts w:ascii="Times New Roman" w:hAnsi="Times New Roman" w:cs="Times New Roman"/>
          <w:b/>
          <w:bCs/>
          <w:i/>
          <w:iCs/>
          <w:sz w:val="24"/>
          <w:szCs w:val="24"/>
        </w:rPr>
        <w:t xml:space="preserve"> divisioni e </w:t>
      </w:r>
      <w:r w:rsidRPr="00576728">
        <w:rPr>
          <w:rFonts w:ascii="Times New Roman" w:hAnsi="Times New Roman" w:cs="Times New Roman"/>
          <w:b/>
          <w:bCs/>
          <w:i/>
          <w:iCs/>
          <w:sz w:val="24"/>
          <w:szCs w:val="24"/>
        </w:rPr>
        <w:t>odio sociale non esitando a gettare indiscriminato discredito su intere categorie di lavoratori, l’attacco che maggiormente ci colpisce</w:t>
      </w:r>
      <w:r w:rsidR="008515BA">
        <w:rPr>
          <w:rFonts w:ascii="Times New Roman" w:hAnsi="Times New Roman" w:cs="Times New Roman"/>
          <w:b/>
          <w:bCs/>
          <w:i/>
          <w:iCs/>
          <w:sz w:val="24"/>
          <w:szCs w:val="24"/>
        </w:rPr>
        <w:t xml:space="preserve"> è quello alla nostra dignità.</w:t>
      </w:r>
      <w:r w:rsidRPr="00576728">
        <w:rPr>
          <w:rFonts w:ascii="Times New Roman" w:hAnsi="Times New Roman" w:cs="Times New Roman"/>
          <w:b/>
          <w:bCs/>
          <w:i/>
          <w:iCs/>
          <w:sz w:val="24"/>
          <w:szCs w:val="24"/>
        </w:rPr>
        <w:t xml:space="preserve"> </w:t>
      </w:r>
    </w:p>
    <w:p w14:paraId="2DEAEF51" w14:textId="77777777" w:rsidR="00504619" w:rsidRDefault="00504619" w:rsidP="00504619">
      <w:pPr>
        <w:ind w:firstLine="420"/>
        <w:jc w:val="both"/>
        <w:rPr>
          <w:rFonts w:cs="Times New Roman"/>
          <w:b/>
          <w:bCs/>
          <w:i/>
          <w:iCs/>
        </w:rPr>
      </w:pPr>
    </w:p>
    <w:p w14:paraId="202A4345" w14:textId="20E919C2" w:rsidR="00504619" w:rsidRDefault="00E26615" w:rsidP="00504619">
      <w:pPr>
        <w:ind w:firstLine="420"/>
        <w:jc w:val="both"/>
        <w:rPr>
          <w:rFonts w:cs="Times New Roman"/>
          <w:b/>
          <w:bCs/>
          <w:i/>
          <w:iCs/>
        </w:rPr>
      </w:pPr>
      <w:r>
        <w:rPr>
          <w:rFonts w:cs="Times New Roman"/>
          <w:b/>
          <w:bCs/>
          <w:i/>
          <w:iCs/>
        </w:rPr>
        <w:t>“</w:t>
      </w:r>
      <w:r w:rsidR="00504619">
        <w:rPr>
          <w:rFonts w:cs="Times New Roman"/>
          <w:b/>
          <w:bCs/>
          <w:i/>
          <w:iCs/>
        </w:rPr>
        <w:t xml:space="preserve">A quanti all’interno del Governo ci dipingono come dei privilegiati e dei profittatori opponiamo l’orgogliosa difesa della nostra dignità e la consapevole rivendicazione delle funzioni che abbiamo svolto nel corso della nostra vita lavorativa. Lo Stato ci ha selezionato attraverso un Concorso tra i più difficili, ci ha chiesto di andare a servirlo tanto nelle capitali più prestigiose quanto nelle aree più difficili del pianeta, e spesso in zone attraversate da conflitti, ci ha posto a carico la difesa e la promozione dei suoi interessi, ci ha </w:t>
      </w:r>
      <w:r w:rsidR="00FB2B26">
        <w:rPr>
          <w:rFonts w:cs="Times New Roman"/>
          <w:b/>
          <w:bCs/>
          <w:i/>
          <w:iCs/>
        </w:rPr>
        <w:t>confidato</w:t>
      </w:r>
      <w:r w:rsidR="00504619">
        <w:rPr>
          <w:rFonts w:cs="Times New Roman"/>
          <w:b/>
          <w:bCs/>
          <w:i/>
          <w:iCs/>
        </w:rPr>
        <w:t xml:space="preserve"> la tutela di comunità spesso più vaste di quelle di una città o di una regione</w:t>
      </w:r>
      <w:r w:rsidR="00C626AF">
        <w:rPr>
          <w:rFonts w:cs="Times New Roman"/>
          <w:b/>
          <w:bCs/>
          <w:i/>
          <w:iCs/>
        </w:rPr>
        <w:t xml:space="preserve"> italiana</w:t>
      </w:r>
      <w:r w:rsidR="00504619">
        <w:rPr>
          <w:rFonts w:cs="Times New Roman"/>
          <w:b/>
          <w:bCs/>
          <w:i/>
          <w:iCs/>
        </w:rPr>
        <w:t xml:space="preserve"> di medie dimensioni, ci ha </w:t>
      </w:r>
      <w:r w:rsidR="000B6664">
        <w:rPr>
          <w:rFonts w:cs="Times New Roman"/>
          <w:b/>
          <w:bCs/>
          <w:i/>
          <w:iCs/>
        </w:rPr>
        <w:t>affidato</w:t>
      </w:r>
      <w:r w:rsidR="00504619">
        <w:rPr>
          <w:rFonts w:cs="Times New Roman"/>
          <w:b/>
          <w:bCs/>
          <w:i/>
          <w:iCs/>
        </w:rPr>
        <w:t xml:space="preserve"> la </w:t>
      </w:r>
      <w:r w:rsidR="000B6664">
        <w:rPr>
          <w:rFonts w:cs="Times New Roman"/>
          <w:b/>
          <w:bCs/>
          <w:i/>
          <w:iCs/>
        </w:rPr>
        <w:t>diffusione</w:t>
      </w:r>
      <w:r w:rsidR="00504619">
        <w:rPr>
          <w:rFonts w:cs="Times New Roman"/>
          <w:b/>
          <w:bCs/>
          <w:i/>
          <w:iCs/>
        </w:rPr>
        <w:t xml:space="preserve"> della</w:t>
      </w:r>
      <w:r w:rsidR="00C626AF">
        <w:rPr>
          <w:rFonts w:cs="Times New Roman"/>
          <w:b/>
          <w:bCs/>
          <w:i/>
          <w:iCs/>
        </w:rPr>
        <w:t xml:space="preserve"> nostra </w:t>
      </w:r>
      <w:r w:rsidR="00504619">
        <w:rPr>
          <w:rFonts w:cs="Times New Roman"/>
          <w:b/>
          <w:bCs/>
          <w:i/>
          <w:iCs/>
        </w:rPr>
        <w:t xml:space="preserve"> lingua e cultura</w:t>
      </w:r>
      <w:r w:rsidR="000B6664">
        <w:rPr>
          <w:rFonts w:cs="Times New Roman"/>
          <w:b/>
          <w:bCs/>
          <w:i/>
          <w:iCs/>
        </w:rPr>
        <w:t xml:space="preserve">  nel mondo</w:t>
      </w:r>
      <w:r w:rsidR="00504619">
        <w:rPr>
          <w:rFonts w:cs="Times New Roman"/>
          <w:b/>
          <w:bCs/>
          <w:i/>
          <w:iCs/>
        </w:rPr>
        <w:t>, ci ha richiesto di assistere i nostri operatori economici e di tutelarne gli interessi</w:t>
      </w:r>
      <w:r w:rsidR="000B6664">
        <w:rPr>
          <w:rFonts w:cs="Times New Roman"/>
          <w:b/>
          <w:bCs/>
          <w:i/>
          <w:iCs/>
        </w:rPr>
        <w:t>;</w:t>
      </w:r>
      <w:r w:rsidR="00504619">
        <w:rPr>
          <w:rFonts w:cs="Times New Roman"/>
          <w:b/>
          <w:bCs/>
          <w:i/>
          <w:iCs/>
        </w:rPr>
        <w:t xml:space="preserve">  ha - in conclusione </w:t>
      </w:r>
      <w:r w:rsidR="000B6664">
        <w:rPr>
          <w:rFonts w:cs="Times New Roman"/>
          <w:b/>
          <w:bCs/>
          <w:i/>
          <w:iCs/>
        </w:rPr>
        <w:t>–</w:t>
      </w:r>
      <w:r w:rsidR="00504619">
        <w:rPr>
          <w:rFonts w:cs="Times New Roman"/>
          <w:b/>
          <w:bCs/>
          <w:i/>
          <w:iCs/>
        </w:rPr>
        <w:t xml:space="preserve"> a</w:t>
      </w:r>
      <w:r w:rsidR="000B6664">
        <w:rPr>
          <w:rFonts w:cs="Times New Roman"/>
          <w:b/>
          <w:bCs/>
          <w:i/>
          <w:iCs/>
        </w:rPr>
        <w:t>ssegnato a noi</w:t>
      </w:r>
      <w:r w:rsidR="00504619">
        <w:rPr>
          <w:rFonts w:cs="Times New Roman"/>
          <w:b/>
          <w:bCs/>
          <w:i/>
          <w:iCs/>
        </w:rPr>
        <w:t xml:space="preserve"> la salvaguardia del “marchio Italia”. Il fatto che esponenti della maggioranza governativa di questo stesso Stato dipingano oggi</w:t>
      </w:r>
      <w:r w:rsidR="008515BA">
        <w:rPr>
          <w:rFonts w:cs="Times New Roman"/>
          <w:b/>
          <w:bCs/>
          <w:i/>
          <w:iCs/>
        </w:rPr>
        <w:t xml:space="preserve"> noi –e </w:t>
      </w:r>
      <w:r w:rsidR="00504619">
        <w:rPr>
          <w:rFonts w:cs="Times New Roman"/>
          <w:b/>
          <w:bCs/>
          <w:i/>
          <w:iCs/>
        </w:rPr>
        <w:t>tanti altri che come noi hanno dato nerbo alla Pubblica Amministrazione del Paese</w:t>
      </w:r>
      <w:r w:rsidR="008515BA">
        <w:rPr>
          <w:rFonts w:cs="Times New Roman"/>
          <w:b/>
          <w:bCs/>
          <w:i/>
          <w:iCs/>
        </w:rPr>
        <w:t xml:space="preserve"> -</w:t>
      </w:r>
      <w:r w:rsidR="00504619">
        <w:rPr>
          <w:rFonts w:cs="Times New Roman"/>
          <w:b/>
          <w:bCs/>
          <w:i/>
          <w:iCs/>
        </w:rPr>
        <w:t xml:space="preserve"> alla stregua di parassiti che vivono di privilegi usurpati</w:t>
      </w:r>
      <w:r w:rsidR="008515BA">
        <w:rPr>
          <w:rFonts w:cs="Times New Roman"/>
          <w:b/>
          <w:bCs/>
          <w:i/>
          <w:iCs/>
        </w:rPr>
        <w:t xml:space="preserve"> e non di pensioni acquisite in base alle leggi vigenti -</w:t>
      </w:r>
      <w:r w:rsidR="00504619">
        <w:rPr>
          <w:rFonts w:cs="Times New Roman"/>
          <w:b/>
          <w:bCs/>
          <w:i/>
          <w:iCs/>
        </w:rPr>
        <w:t xml:space="preserve"> ci ferisce profondamente, al tempo stesso in cui qualifica il carattere strumentale di questa presentazione.</w:t>
      </w:r>
    </w:p>
    <w:p w14:paraId="7A176D12" w14:textId="77777777" w:rsidR="00504619" w:rsidRDefault="00504619" w:rsidP="00504619">
      <w:pPr>
        <w:ind w:firstLine="420"/>
        <w:jc w:val="both"/>
        <w:rPr>
          <w:rFonts w:cs="Times New Roman"/>
          <w:b/>
          <w:bCs/>
          <w:i/>
          <w:iCs/>
        </w:rPr>
      </w:pPr>
    </w:p>
    <w:p w14:paraId="106368AA" w14:textId="745F4D3F" w:rsidR="00504619" w:rsidRDefault="00E26615" w:rsidP="00504619">
      <w:pPr>
        <w:ind w:firstLine="420"/>
        <w:jc w:val="both"/>
        <w:rPr>
          <w:rFonts w:cs="Times New Roman"/>
          <w:b/>
          <w:bCs/>
          <w:i/>
          <w:iCs/>
        </w:rPr>
      </w:pPr>
      <w:r>
        <w:rPr>
          <w:rFonts w:cs="Times New Roman"/>
          <w:b/>
          <w:bCs/>
          <w:i/>
          <w:iCs/>
        </w:rPr>
        <w:t>“</w:t>
      </w:r>
      <w:r w:rsidR="00504619">
        <w:rPr>
          <w:rFonts w:cs="Times New Roman"/>
          <w:b/>
          <w:bCs/>
          <w:i/>
          <w:iCs/>
        </w:rPr>
        <w:t xml:space="preserve">In questi mesi </w:t>
      </w:r>
      <w:r w:rsidR="00504619">
        <w:rPr>
          <w:rFonts w:cs="Times New Roman"/>
        </w:rPr>
        <w:t xml:space="preserve">- </w:t>
      </w:r>
      <w:r w:rsidR="00504619" w:rsidRPr="00E2430D">
        <w:rPr>
          <w:rFonts w:cs="Times New Roman"/>
        </w:rPr>
        <w:t>continua</w:t>
      </w:r>
      <w:r w:rsidR="00504619">
        <w:rPr>
          <w:rFonts w:cs="Times New Roman"/>
          <w:color w:val="FF0000"/>
        </w:rPr>
        <w:t xml:space="preserve"> </w:t>
      </w:r>
      <w:r w:rsidR="00504619">
        <w:rPr>
          <w:rFonts w:cs="Times New Roman"/>
        </w:rPr>
        <w:t xml:space="preserve">la Nota - </w:t>
      </w:r>
      <w:r w:rsidR="00504619">
        <w:rPr>
          <w:rFonts w:cs="Times New Roman"/>
          <w:b/>
          <w:bCs/>
          <w:i/>
          <w:iCs/>
        </w:rPr>
        <w:t>abbiamo assistito ad un balletto di ipotesi punitive per intere categorie di lavoratori e di servitori dell</w:t>
      </w:r>
      <w:r>
        <w:rPr>
          <w:rFonts w:cs="Times New Roman"/>
          <w:b/>
          <w:bCs/>
          <w:i/>
          <w:iCs/>
        </w:rPr>
        <w:t>o Stato</w:t>
      </w:r>
      <w:r w:rsidR="00504619">
        <w:rPr>
          <w:rFonts w:cs="Times New Roman"/>
          <w:b/>
          <w:bCs/>
          <w:i/>
          <w:iCs/>
        </w:rPr>
        <w:t xml:space="preserve">. Sotto il falso pretesto di un provvedimento legislativo ipocritamente e populisticamente definito ‘contributo di solidarietà’ – che peraltro presenterebbe </w:t>
      </w:r>
      <w:r w:rsidR="00504619" w:rsidRPr="00E2430D">
        <w:rPr>
          <w:rFonts w:cs="Times New Roman"/>
          <w:b/>
          <w:bCs/>
          <w:i/>
          <w:iCs/>
        </w:rPr>
        <w:t xml:space="preserve">fondati </w:t>
      </w:r>
      <w:r w:rsidR="00504619">
        <w:rPr>
          <w:rFonts w:cs="Times New Roman"/>
          <w:b/>
          <w:bCs/>
          <w:i/>
          <w:iCs/>
        </w:rPr>
        <w:t xml:space="preserve">e gravi vizi di incostituzionalità e sarebbe in contrasto con lo spirito ed il dettato della sentenza della stessa Corte Costituzionale in merito ai ricorsi </w:t>
      </w:r>
      <w:r>
        <w:rPr>
          <w:rFonts w:cs="Times New Roman"/>
          <w:b/>
          <w:bCs/>
          <w:i/>
          <w:iCs/>
        </w:rPr>
        <w:t xml:space="preserve">avverso il </w:t>
      </w:r>
      <w:r w:rsidR="00504619">
        <w:rPr>
          <w:rFonts w:cs="Times New Roman"/>
          <w:b/>
          <w:bCs/>
          <w:i/>
          <w:iCs/>
        </w:rPr>
        <w:t xml:space="preserve"> precedente ‘contributo di solidarietà’ del 2016 – si parla </w:t>
      </w:r>
      <w:r>
        <w:rPr>
          <w:rFonts w:cs="Times New Roman"/>
          <w:b/>
          <w:bCs/>
          <w:i/>
          <w:iCs/>
        </w:rPr>
        <w:t>ora</w:t>
      </w:r>
      <w:r w:rsidR="00504619">
        <w:rPr>
          <w:rFonts w:cs="Times New Roman"/>
          <w:b/>
          <w:bCs/>
          <w:i/>
          <w:iCs/>
        </w:rPr>
        <w:t xml:space="preserve"> di applicare un taglio</w:t>
      </w:r>
      <w:r w:rsidR="00504619">
        <w:rPr>
          <w:rFonts w:cs="Times New Roman"/>
          <w:b/>
          <w:bCs/>
          <w:i/>
          <w:iCs/>
          <w:color w:val="FF0000"/>
        </w:rPr>
        <w:t xml:space="preserve"> </w:t>
      </w:r>
      <w:r w:rsidR="00504619" w:rsidRPr="003822C8">
        <w:rPr>
          <w:rFonts w:cs="Times New Roman"/>
          <w:b/>
          <w:bCs/>
          <w:i/>
          <w:iCs/>
        </w:rPr>
        <w:t>immotivatamente di gran lunga superiore per importo e durata a qualunque analoga misura assunta in precedenza</w:t>
      </w:r>
      <w:r>
        <w:rPr>
          <w:rFonts w:cs="Times New Roman"/>
          <w:b/>
          <w:bCs/>
          <w:i/>
          <w:iCs/>
        </w:rPr>
        <w:t xml:space="preserve">. </w:t>
      </w:r>
      <w:r w:rsidR="000655ED">
        <w:rPr>
          <w:rFonts w:cs="Times New Roman"/>
          <w:b/>
          <w:bCs/>
          <w:i/>
          <w:iCs/>
        </w:rPr>
        <w:t>A</w:t>
      </w:r>
      <w:r w:rsidR="00504619" w:rsidRPr="003822C8">
        <w:rPr>
          <w:rFonts w:cs="Times New Roman"/>
          <w:b/>
          <w:bCs/>
          <w:i/>
          <w:iCs/>
        </w:rPr>
        <w:t xml:space="preserve">llontanandosi </w:t>
      </w:r>
      <w:r>
        <w:rPr>
          <w:rFonts w:cs="Times New Roman"/>
          <w:b/>
          <w:bCs/>
          <w:i/>
          <w:iCs/>
        </w:rPr>
        <w:t xml:space="preserve">anche in questo </w:t>
      </w:r>
      <w:r w:rsidR="00504619" w:rsidRPr="003822C8">
        <w:rPr>
          <w:rFonts w:cs="Times New Roman"/>
          <w:b/>
          <w:bCs/>
          <w:i/>
          <w:iCs/>
        </w:rPr>
        <w:t xml:space="preserve">dai parametri di legittimità fissati dalla Corte Costituzionale </w:t>
      </w:r>
      <w:r w:rsidR="00504619">
        <w:rPr>
          <w:rFonts w:cs="Times New Roman"/>
          <w:b/>
          <w:bCs/>
          <w:i/>
          <w:iCs/>
        </w:rPr>
        <w:t xml:space="preserve">a </w:t>
      </w:r>
      <w:r w:rsidR="00504619" w:rsidRPr="00E2430D">
        <w:rPr>
          <w:rFonts w:cs="Times New Roman"/>
          <w:b/>
          <w:bCs/>
          <w:i/>
          <w:iCs/>
        </w:rPr>
        <w:lastRenderedPageBreak/>
        <w:t>carico di p</w:t>
      </w:r>
      <w:r w:rsidR="00504619">
        <w:rPr>
          <w:rFonts w:cs="Times New Roman"/>
          <w:b/>
          <w:bCs/>
          <w:i/>
          <w:iCs/>
        </w:rPr>
        <w:t>ensioni legittime che hanno il solo torto di essere di un ammontare al di sopra di un’asticella arbitrariamente fissata e che già da anni ormai forniscono mensilmente un consistente contributo alle casse dello Stato ed alla comunità nazionale in quanto ad esse non si applica l’adeguamento periodico al costo della vita.</w:t>
      </w:r>
    </w:p>
    <w:p w14:paraId="21A7241B" w14:textId="77777777" w:rsidR="00E26615" w:rsidRDefault="00E26615" w:rsidP="00504619">
      <w:pPr>
        <w:ind w:firstLine="420"/>
        <w:jc w:val="both"/>
        <w:rPr>
          <w:rFonts w:cs="Times New Roman"/>
          <w:b/>
          <w:bCs/>
          <w:i/>
          <w:iCs/>
        </w:rPr>
      </w:pPr>
    </w:p>
    <w:p w14:paraId="50B2F6E2" w14:textId="3093F8B1" w:rsidR="00504619" w:rsidRPr="00E2430D" w:rsidRDefault="00E26615" w:rsidP="00504619">
      <w:pPr>
        <w:ind w:firstLine="420"/>
        <w:jc w:val="both"/>
        <w:rPr>
          <w:rFonts w:cs="Times New Roman"/>
          <w:b/>
          <w:bCs/>
          <w:i/>
          <w:iCs/>
        </w:rPr>
      </w:pPr>
      <w:r>
        <w:rPr>
          <w:rFonts w:cs="Times New Roman"/>
          <w:b/>
          <w:bCs/>
          <w:i/>
          <w:iCs/>
        </w:rPr>
        <w:t>“</w:t>
      </w:r>
      <w:r w:rsidR="00504619" w:rsidRPr="00E2430D">
        <w:rPr>
          <w:rFonts w:cs="Times New Roman"/>
          <w:b/>
          <w:bCs/>
          <w:i/>
          <w:iCs/>
        </w:rPr>
        <w:t xml:space="preserve">Se ancora c’è un </w:t>
      </w:r>
      <w:r w:rsidR="00504619">
        <w:rPr>
          <w:rFonts w:cs="Times New Roman"/>
          <w:b/>
          <w:bCs/>
          <w:i/>
          <w:iCs/>
        </w:rPr>
        <w:t xml:space="preserve">“giudice a Berlino” dirà della legittimità di questa misura o di qualunque altra </w:t>
      </w:r>
      <w:r w:rsidR="00504619" w:rsidRPr="00E2430D">
        <w:rPr>
          <w:rFonts w:cs="Times New Roman"/>
          <w:b/>
          <w:bCs/>
          <w:i/>
          <w:iCs/>
        </w:rPr>
        <w:t>simile</w:t>
      </w:r>
      <w:r w:rsidR="00504619">
        <w:rPr>
          <w:rFonts w:cs="Times New Roman"/>
          <w:b/>
          <w:bCs/>
          <w:i/>
          <w:iCs/>
        </w:rPr>
        <w:t xml:space="preserve"> sarà prescelta. </w:t>
      </w:r>
      <w:r>
        <w:rPr>
          <w:rFonts w:cs="Times New Roman"/>
          <w:b/>
          <w:bCs/>
          <w:i/>
          <w:iCs/>
        </w:rPr>
        <w:t>Ma l</w:t>
      </w:r>
      <w:r w:rsidR="00504619" w:rsidRPr="00E2430D">
        <w:rPr>
          <w:rFonts w:cs="Times New Roman"/>
          <w:b/>
          <w:bCs/>
          <w:i/>
          <w:iCs/>
        </w:rPr>
        <w:t xml:space="preserve">a distorta e mortificante </w:t>
      </w:r>
      <w:r w:rsidR="00504619">
        <w:rPr>
          <w:rFonts w:cs="Times New Roman"/>
          <w:b/>
          <w:bCs/>
          <w:i/>
          <w:iCs/>
        </w:rPr>
        <w:t xml:space="preserve">valutazione su ruolo e dignità della diplomazia italiana, ed in genere della funzione pubblica, </w:t>
      </w:r>
      <w:r>
        <w:rPr>
          <w:rFonts w:cs="Times New Roman"/>
          <w:b/>
          <w:bCs/>
          <w:i/>
          <w:iCs/>
        </w:rPr>
        <w:t xml:space="preserve">va respinta con forza e </w:t>
      </w:r>
      <w:r w:rsidR="00504619" w:rsidRPr="00E2430D">
        <w:rPr>
          <w:rFonts w:cs="Times New Roman"/>
          <w:b/>
          <w:bCs/>
          <w:i/>
          <w:iCs/>
        </w:rPr>
        <w:t xml:space="preserve">marcherà comunque la nostra distanza da quanti si rendono responsabili di rappresentazioni delegittimanti ed ingiuste, che rischiano di minare le motivazioni di quanti, in futuro, vorranno servire lo Stato come abbiamo fatto noi.” </w:t>
      </w:r>
    </w:p>
    <w:p w14:paraId="7CB60D9F" w14:textId="77777777" w:rsidR="00504619" w:rsidRDefault="00504619" w:rsidP="00504619">
      <w:pPr>
        <w:jc w:val="both"/>
        <w:rPr>
          <w:rFonts w:cs="Times New Roman"/>
          <w:b/>
          <w:bCs/>
          <w:i/>
          <w:iCs/>
        </w:rPr>
      </w:pPr>
      <w:r>
        <w:rPr>
          <w:rFonts w:cs="Times New Roman"/>
          <w:b/>
          <w:bCs/>
          <w:i/>
          <w:iCs/>
        </w:rPr>
        <w:t xml:space="preserve">       </w:t>
      </w:r>
    </w:p>
    <w:p w14:paraId="6F357E93" w14:textId="77777777" w:rsidR="00504619" w:rsidRDefault="00504619" w:rsidP="00504619">
      <w:pPr>
        <w:jc w:val="both"/>
        <w:rPr>
          <w:rFonts w:cs="Times New Roman"/>
        </w:rPr>
      </w:pPr>
    </w:p>
    <w:p w14:paraId="031BA7C6" w14:textId="77777777" w:rsidR="00504619" w:rsidRDefault="00504619" w:rsidP="00504619">
      <w:pPr>
        <w:jc w:val="both"/>
        <w:rPr>
          <w:b/>
          <w:bCs/>
          <w:sz w:val="28"/>
          <w:szCs w:val="28"/>
        </w:rPr>
      </w:pPr>
    </w:p>
    <w:p w14:paraId="39CC903D" w14:textId="77777777" w:rsidR="00504619" w:rsidRDefault="00504619" w:rsidP="005A35A4">
      <w:pPr>
        <w:jc w:val="center"/>
        <w:rPr>
          <w:b/>
          <w:bCs/>
          <w:sz w:val="28"/>
          <w:szCs w:val="28"/>
        </w:rPr>
      </w:pPr>
    </w:p>
    <w:sectPr w:rsidR="00504619">
      <w:footerReference w:type="even" r:id="rId7"/>
      <w:footerReference w:type="default" r:id="rId8"/>
      <w:footnotePr>
        <w:pos w:val="beneathText"/>
      </w:footnotePr>
      <w:pgSz w:w="11900" w:h="16837"/>
      <w:pgMar w:top="680" w:right="1247" w:bottom="766" w:left="1247" w:header="720" w:footer="709"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27097" w14:textId="77777777" w:rsidR="00567D0F" w:rsidRDefault="00567D0F">
      <w:r>
        <w:separator/>
      </w:r>
    </w:p>
  </w:endnote>
  <w:endnote w:type="continuationSeparator" w:id="0">
    <w:p w14:paraId="413F25D7" w14:textId="77777777" w:rsidR="00567D0F" w:rsidRDefault="0056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nt40">
    <w:altName w:val="Times New Roman"/>
    <w:charset w:val="00"/>
    <w:family w:val="auto"/>
    <w:pitch w:val="variable"/>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Light">
    <w:altName w:val="New York"/>
    <w:charset w:val="00"/>
    <w:family w:val="auto"/>
    <w:pitch w:val="variable"/>
    <w:sig w:usb0="A00002FF" w:usb1="5000205B" w:usb2="00000002" w:usb3="00000000" w:csb0="00000007" w:csb1="00000000"/>
  </w:font>
  <w:font w:name="ヒラギノ角ゴ Pro W3">
    <w:charset w:val="80"/>
    <w:family w:val="auto"/>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32178" w14:textId="77777777" w:rsidR="00547CC1" w:rsidRDefault="00547CC1" w:rsidP="00547C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2682B" w14:textId="77777777" w:rsidR="00547CC1" w:rsidRDefault="00547CC1" w:rsidP="00B757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75CA" w14:textId="77777777" w:rsidR="00547CC1" w:rsidRPr="00803CB6" w:rsidRDefault="00547CC1" w:rsidP="00B75703">
    <w:pPr>
      <w:pStyle w:val="Pidipagina"/>
      <w:ind w:right="360"/>
      <w:jc w:val="center"/>
      <w:rPr>
        <w:b w:val="0"/>
        <w:sz w:val="22"/>
      </w:rPr>
    </w:pPr>
  </w:p>
  <w:p w14:paraId="43FC9BBA" w14:textId="31E98077" w:rsidR="00547CC1" w:rsidRPr="00803CB6" w:rsidRDefault="006D6341">
    <w:pPr>
      <w:pStyle w:val="Pidipagina"/>
      <w:jc w:val="center"/>
      <w:rPr>
        <w:b w:val="0"/>
        <w:i/>
        <w:iCs/>
        <w:color w:val="0D0D0D"/>
        <w:sz w:val="22"/>
      </w:rPr>
    </w:pPr>
    <w:r>
      <w:rPr>
        <w:b w:val="0"/>
        <w:i/>
        <w:iCs/>
        <w:color w:val="0D0D0D"/>
        <w:sz w:val="22"/>
      </w:rPr>
      <w:t xml:space="preserve">Presso </w:t>
    </w:r>
    <w:r w:rsidRPr="006D6341">
      <w:rPr>
        <w:b w:val="0"/>
        <w:i/>
        <w:iCs/>
        <w:color w:val="0D0D0D"/>
        <w:sz w:val="22"/>
      </w:rPr>
      <w:t>Ministero degli Affari Esteri e del</w:t>
    </w:r>
    <w:r>
      <w:rPr>
        <w:b w:val="0"/>
        <w:i/>
        <w:iCs/>
        <w:color w:val="0D0D0D"/>
        <w:sz w:val="22"/>
      </w:rPr>
      <w:t>la Cooperazione Internazionale</w:t>
    </w:r>
    <w:r>
      <w:rPr>
        <w:b w:val="0"/>
        <w:i/>
        <w:iCs/>
        <w:color w:val="0D0D0D"/>
        <w:sz w:val="22"/>
      </w:rPr>
      <w:br/>
    </w:r>
    <w:r w:rsidRPr="006D6341">
      <w:rPr>
        <w:b w:val="0"/>
        <w:i/>
        <w:iCs/>
        <w:color w:val="0D0D0D"/>
        <w:sz w:val="22"/>
      </w:rPr>
      <w:t>stanza 386 (piano terra, lato Ponte Milvio)</w:t>
    </w:r>
    <w:r w:rsidR="00547CC1">
      <w:rPr>
        <w:b w:val="0"/>
        <w:i/>
        <w:iCs/>
        <w:color w:val="0D0D0D"/>
        <w:sz w:val="22"/>
      </w:rPr>
      <w:br/>
    </w:r>
    <w:r w:rsidR="00547CC1" w:rsidRPr="00803CB6">
      <w:rPr>
        <w:b w:val="0"/>
        <w:i/>
        <w:iCs/>
        <w:color w:val="0D0D0D"/>
        <w:sz w:val="22"/>
      </w:rPr>
      <w:t xml:space="preserve">  tel.</w:t>
    </w:r>
    <w:r w:rsidR="00E33AE9">
      <w:rPr>
        <w:b w:val="0"/>
        <w:i/>
        <w:iCs/>
        <w:color w:val="0D0D0D"/>
        <w:sz w:val="22"/>
      </w:rPr>
      <w:t xml:space="preserve"> </w:t>
    </w:r>
    <w:r w:rsidR="00547CC1" w:rsidRPr="00803CB6">
      <w:rPr>
        <w:b w:val="0"/>
        <w:i/>
        <w:iCs/>
        <w:color w:val="0D0D0D"/>
        <w:sz w:val="22"/>
      </w:rPr>
      <w:t xml:space="preserve">0636914304; </w:t>
    </w:r>
    <w:r w:rsidR="00E33AE9">
      <w:rPr>
        <w:b w:val="0"/>
        <w:i/>
        <w:iCs/>
        <w:color w:val="0D0D0D"/>
        <w:sz w:val="22"/>
      </w:rPr>
      <w:t xml:space="preserve">fax </w:t>
    </w:r>
    <w:r w:rsidR="00E33AE9" w:rsidRPr="00E33AE9">
      <w:rPr>
        <w:b w:val="0"/>
        <w:i/>
        <w:iCs/>
        <w:color w:val="0D0D0D"/>
        <w:sz w:val="22"/>
      </w:rPr>
      <w:t>0636914625</w:t>
    </w:r>
    <w:r w:rsidR="00E33AE9">
      <w:rPr>
        <w:b w:val="0"/>
        <w:i/>
        <w:iCs/>
        <w:color w:val="0D0D0D"/>
        <w:sz w:val="22"/>
      </w:rPr>
      <w:t xml:space="preserve">; </w:t>
    </w:r>
    <w:r w:rsidR="00547CC1" w:rsidRPr="00803CB6">
      <w:rPr>
        <w:b w:val="0"/>
        <w:i/>
        <w:iCs/>
        <w:color w:val="0D0D0D"/>
        <w:sz w:val="22"/>
      </w:rPr>
      <w:t xml:space="preserve">email: </w:t>
    </w:r>
    <w:hyperlink r:id="rId1" w:history="1">
      <w:r w:rsidR="00547CC1" w:rsidRPr="00517F40">
        <w:rPr>
          <w:rStyle w:val="Collegamentoipertestuale"/>
          <w:b w:val="0"/>
          <w:sz w:val="22"/>
        </w:rPr>
        <w:t>assdiplar@yahoo.com</w:t>
      </w:r>
    </w:hyperlink>
    <w:r w:rsidR="00547CC1" w:rsidRPr="00517F40">
      <w:rPr>
        <w:b w:val="0"/>
        <w:sz w:val="22"/>
      </w:rPr>
      <w:t xml:space="preserve"> -</w:t>
    </w:r>
    <w:r w:rsidR="00547CC1" w:rsidRPr="00803CB6">
      <w:rPr>
        <w:b w:val="0"/>
        <w:i/>
        <w:iCs/>
        <w:color w:val="0D0D0D"/>
        <w:sz w:val="22"/>
      </w:rPr>
      <w:t xml:space="preserve"> www.assdiplar.it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4727E" w14:textId="77777777" w:rsidR="00567D0F" w:rsidRDefault="00567D0F">
      <w:r>
        <w:separator/>
      </w:r>
    </w:p>
  </w:footnote>
  <w:footnote w:type="continuationSeparator" w:id="0">
    <w:p w14:paraId="3173BC25" w14:textId="77777777" w:rsidR="00567D0F" w:rsidRDefault="00567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DE"/>
    <w:rsid w:val="000655ED"/>
    <w:rsid w:val="000B6664"/>
    <w:rsid w:val="0012490B"/>
    <w:rsid w:val="00194057"/>
    <w:rsid w:val="001A4B8A"/>
    <w:rsid w:val="00234234"/>
    <w:rsid w:val="002E4A03"/>
    <w:rsid w:val="00344DFB"/>
    <w:rsid w:val="003B4840"/>
    <w:rsid w:val="003D32DE"/>
    <w:rsid w:val="003E0DCC"/>
    <w:rsid w:val="004650FC"/>
    <w:rsid w:val="00504619"/>
    <w:rsid w:val="00517F40"/>
    <w:rsid w:val="00547CC1"/>
    <w:rsid w:val="00567D0F"/>
    <w:rsid w:val="00575EBE"/>
    <w:rsid w:val="00576728"/>
    <w:rsid w:val="005A35A4"/>
    <w:rsid w:val="00600853"/>
    <w:rsid w:val="006A6E11"/>
    <w:rsid w:val="006B3B93"/>
    <w:rsid w:val="006D6341"/>
    <w:rsid w:val="0071312E"/>
    <w:rsid w:val="00731CD5"/>
    <w:rsid w:val="0073241D"/>
    <w:rsid w:val="007548BC"/>
    <w:rsid w:val="00762707"/>
    <w:rsid w:val="00783742"/>
    <w:rsid w:val="007C73EE"/>
    <w:rsid w:val="00803CB6"/>
    <w:rsid w:val="00824F5A"/>
    <w:rsid w:val="00844A2A"/>
    <w:rsid w:val="008515BA"/>
    <w:rsid w:val="0086233E"/>
    <w:rsid w:val="008B4192"/>
    <w:rsid w:val="008F09B4"/>
    <w:rsid w:val="008F6C15"/>
    <w:rsid w:val="009405D1"/>
    <w:rsid w:val="00953965"/>
    <w:rsid w:val="009B119B"/>
    <w:rsid w:val="00A0159C"/>
    <w:rsid w:val="00AE2DCC"/>
    <w:rsid w:val="00B75703"/>
    <w:rsid w:val="00BA3A68"/>
    <w:rsid w:val="00C37765"/>
    <w:rsid w:val="00C626AF"/>
    <w:rsid w:val="00D0386F"/>
    <w:rsid w:val="00D767B2"/>
    <w:rsid w:val="00E104BA"/>
    <w:rsid w:val="00E1219F"/>
    <w:rsid w:val="00E15786"/>
    <w:rsid w:val="00E26615"/>
    <w:rsid w:val="00E33AE9"/>
    <w:rsid w:val="00E428E5"/>
    <w:rsid w:val="00EF595D"/>
    <w:rsid w:val="00FB2B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73149B"/>
  <w14:defaultImageDpi w14:val="300"/>
  <w15:docId w15:val="{711AC79A-34F2-4989-AD13-C8A317C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font40"/>
      <w:noProof/>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tyle>
  <w:style w:type="character" w:customStyle="1" w:styleId="IntestazioneCarattere">
    <w:name w:val="Intestazione Carattere"/>
  </w:style>
  <w:style w:type="character" w:customStyle="1" w:styleId="PidipaginaCarattere">
    <w:name w:val="Piè di pagina Carattere"/>
  </w:style>
  <w:style w:type="character" w:customStyle="1" w:styleId="TestofumettoCarattere">
    <w:name w:val="Testo fumetto Carattere"/>
    <w:rPr>
      <w:rFonts w:ascii="Lucida Grande" w:eastAsia="Times New Roman" w:hAnsi="Lucida Grande" w:cs="Lucida Grande"/>
      <w:b/>
      <w:bCs/>
      <w:sz w:val="18"/>
      <w:szCs w:val="18"/>
    </w:rPr>
  </w:style>
  <w:style w:type="character" w:styleId="Collegamentoipertestuale">
    <w:name w:val="Hyperlink"/>
    <w:semiHidden/>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TESTOKGP">
    <w:name w:val="TESTO KGP"/>
    <w:pPr>
      <w:widowControl w:val="0"/>
      <w:suppressAutoHyphens/>
      <w:spacing w:after="180" w:line="312" w:lineRule="auto"/>
    </w:pPr>
    <w:rPr>
      <w:rFonts w:ascii="Helvetica Neue Light" w:eastAsia="ヒラギノ角ゴ Pro W3" w:hAnsi="Helvetica Neue Light" w:cs="font40"/>
      <w:b/>
      <w:bCs/>
      <w:noProof/>
      <w:color w:val="000000"/>
      <w:kern w:val="1"/>
      <w:sz w:val="18"/>
    </w:rPr>
  </w:style>
  <w:style w:type="paragraph" w:customStyle="1" w:styleId="TITOLOKGP">
    <w:name w:val="TITOLO KGP"/>
    <w:pPr>
      <w:widowControl w:val="0"/>
      <w:suppressAutoHyphens/>
      <w:spacing w:after="200"/>
    </w:pPr>
    <w:rPr>
      <w:rFonts w:ascii="Helvetica Neue" w:eastAsia="Lucida Sans Unicode" w:hAnsi="Helvetica Neue" w:cs="font40"/>
      <w:bCs/>
      <w:noProof/>
      <w:color w:val="1F497D"/>
      <w:kern w:val="1"/>
      <w:sz w:val="24"/>
    </w:rPr>
  </w:style>
  <w:style w:type="paragraph" w:styleId="Intestazione">
    <w:name w:val="header"/>
    <w:semiHidden/>
    <w:pPr>
      <w:widowControl w:val="0"/>
      <w:suppressLineNumbers/>
      <w:tabs>
        <w:tab w:val="center" w:pos="4819"/>
        <w:tab w:val="right" w:pos="9638"/>
      </w:tabs>
      <w:suppressAutoHyphens/>
      <w:spacing w:after="200"/>
    </w:pPr>
    <w:rPr>
      <w:rFonts w:ascii="Cambria" w:eastAsia="Lucida Sans Unicode" w:hAnsi="Cambria" w:cs="font40"/>
      <w:b/>
      <w:bCs/>
      <w:noProof/>
      <w:kern w:val="1"/>
      <w:sz w:val="24"/>
      <w:szCs w:val="24"/>
    </w:rPr>
  </w:style>
  <w:style w:type="paragraph" w:styleId="Pidipagina">
    <w:name w:val="footer"/>
    <w:semiHidden/>
    <w:pPr>
      <w:widowControl w:val="0"/>
      <w:suppressLineNumbers/>
      <w:tabs>
        <w:tab w:val="center" w:pos="4819"/>
        <w:tab w:val="right" w:pos="9638"/>
      </w:tabs>
      <w:suppressAutoHyphens/>
      <w:spacing w:after="200"/>
    </w:pPr>
    <w:rPr>
      <w:rFonts w:ascii="Cambria" w:eastAsia="Lucida Sans Unicode" w:hAnsi="Cambria" w:cs="font40"/>
      <w:b/>
      <w:bCs/>
      <w:noProof/>
      <w:kern w:val="1"/>
      <w:sz w:val="24"/>
      <w:szCs w:val="24"/>
    </w:rPr>
  </w:style>
  <w:style w:type="paragraph" w:customStyle="1" w:styleId="Testofumetto1">
    <w:name w:val="Testo fumetto1"/>
    <w:pPr>
      <w:widowControl w:val="0"/>
      <w:suppressAutoHyphens/>
      <w:spacing w:after="200"/>
    </w:pPr>
    <w:rPr>
      <w:rFonts w:ascii="Lucida Grande" w:eastAsia="Lucida Sans Unicode" w:hAnsi="Lucida Grande" w:cs="Lucida Grande"/>
      <w:b/>
      <w:bCs/>
      <w:noProof/>
      <w:kern w:val="1"/>
      <w:sz w:val="18"/>
      <w:szCs w:val="18"/>
    </w:rPr>
  </w:style>
  <w:style w:type="paragraph" w:styleId="Testofumetto">
    <w:name w:val="Balloon Text"/>
    <w:basedOn w:val="Normale"/>
    <w:link w:val="TestofumettoCarattere1"/>
    <w:uiPriority w:val="99"/>
    <w:semiHidden/>
    <w:unhideWhenUsed/>
    <w:rsid w:val="00575EBE"/>
    <w:rPr>
      <w:rFonts w:ascii="Lucida Grande" w:hAnsi="Lucida Grande" w:cs="Lucida Grande"/>
      <w:sz w:val="18"/>
      <w:szCs w:val="18"/>
    </w:rPr>
  </w:style>
  <w:style w:type="character" w:customStyle="1" w:styleId="TestofumettoCarattere1">
    <w:name w:val="Testo fumetto Carattere1"/>
    <w:basedOn w:val="Carpredefinitoparagrafo"/>
    <w:link w:val="Testofumetto"/>
    <w:uiPriority w:val="99"/>
    <w:semiHidden/>
    <w:rsid w:val="00575EBE"/>
    <w:rPr>
      <w:rFonts w:ascii="Lucida Grande" w:hAnsi="Lucida Grande" w:cs="Lucida Grande"/>
      <w:noProof/>
      <w:kern w:val="1"/>
      <w:sz w:val="18"/>
      <w:szCs w:val="18"/>
    </w:rPr>
  </w:style>
  <w:style w:type="character" w:styleId="Collegamentovisitato">
    <w:name w:val="FollowedHyperlink"/>
    <w:basedOn w:val="Carpredefinitoparagrafo"/>
    <w:uiPriority w:val="99"/>
    <w:semiHidden/>
    <w:unhideWhenUsed/>
    <w:rsid w:val="00803CB6"/>
    <w:rPr>
      <w:color w:val="800080" w:themeColor="followedHyperlink"/>
      <w:u w:val="single"/>
    </w:rPr>
  </w:style>
  <w:style w:type="character" w:styleId="Numeropagina">
    <w:name w:val="page number"/>
    <w:basedOn w:val="Carpredefinitoparagrafo"/>
    <w:uiPriority w:val="99"/>
    <w:semiHidden/>
    <w:unhideWhenUsed/>
    <w:rsid w:val="00B75703"/>
  </w:style>
  <w:style w:type="paragraph" w:styleId="PreformattatoHTML">
    <w:name w:val="HTML Preformatted"/>
    <w:basedOn w:val="Normale"/>
    <w:link w:val="PreformattatoHTMLCarattere"/>
    <w:uiPriority w:val="99"/>
    <w:unhideWhenUsed/>
    <w:rsid w:val="00576728"/>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576728"/>
    <w:rPr>
      <w:rFonts w:ascii="Consolas" w:hAnsi="Consolas" w:cs="font40"/>
      <w:noProof/>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798511">
      <w:bodyDiv w:val="1"/>
      <w:marLeft w:val="0"/>
      <w:marRight w:val="0"/>
      <w:marTop w:val="0"/>
      <w:marBottom w:val="0"/>
      <w:divBdr>
        <w:top w:val="none" w:sz="0" w:space="0" w:color="auto"/>
        <w:left w:val="none" w:sz="0" w:space="0" w:color="auto"/>
        <w:bottom w:val="none" w:sz="0" w:space="0" w:color="auto"/>
        <w:right w:val="none" w:sz="0" w:space="0" w:color="auto"/>
      </w:divBdr>
    </w:div>
    <w:div w:id="2057119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ssdiplar@yaho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KG PARTNERS SRL</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MARTINI</dc:creator>
  <cp:keywords/>
  <cp:lastModifiedBy>Verga, Daniele</cp:lastModifiedBy>
  <cp:revision>2</cp:revision>
  <cp:lastPrinted>2013-10-29T15:28:00Z</cp:lastPrinted>
  <dcterms:created xsi:type="dcterms:W3CDTF">2018-11-07T10:32:00Z</dcterms:created>
  <dcterms:modified xsi:type="dcterms:W3CDTF">2018-11-07T10:32:00Z</dcterms:modified>
</cp:coreProperties>
</file>